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A5" w:rsidRPr="00B070B0" w:rsidRDefault="00FF33A5" w:rsidP="00C917EB">
      <w:pPr>
        <w:pStyle w:val="Heading7"/>
        <w:spacing w:line="276" w:lineRule="auto"/>
        <w:ind w:right="98" w:firstLine="1440"/>
        <w:jc w:val="left"/>
        <w:rPr>
          <w:rFonts w:ascii="Katsoulidis" w:hAnsi="Katsoulidis" w:cs="Times New Roman"/>
          <w:color w:val="auto"/>
          <w:sz w:val="20"/>
          <w:szCs w:val="20"/>
          <w:u w:val="single"/>
        </w:rPr>
      </w:pPr>
      <w:r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>ΔΕΛΤΙΟ ΕΓΓΡΑΦΗΣ ΣΥΜΜΕΤΕΧΟΝΤΟΣ ΟΔΟΝΤΙΑΤΡΟΥ</w:t>
      </w:r>
      <w:r w:rsidR="00C74E49"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 xml:space="preserve">- ΠΡΟΓΡΑΜΜΑ </w:t>
      </w:r>
      <w:r w:rsidR="00095C2A" w:rsidRPr="00227369">
        <w:rPr>
          <w:rFonts w:ascii="Katsoulidis" w:hAnsi="Katsoulidis" w:cs="Times New Roman"/>
          <w:color w:val="auto"/>
          <w:sz w:val="20"/>
          <w:szCs w:val="20"/>
          <w:u w:val="single"/>
        </w:rPr>
        <w:t>201</w:t>
      </w:r>
      <w:r w:rsidR="00CE3E36">
        <w:rPr>
          <w:rFonts w:ascii="Katsoulidis" w:hAnsi="Katsoulidis" w:cs="Times New Roman"/>
          <w:color w:val="auto"/>
          <w:sz w:val="20"/>
          <w:szCs w:val="20"/>
          <w:u w:val="single"/>
        </w:rPr>
        <w:t>9-2020</w:t>
      </w:r>
    </w:p>
    <w:p w:rsidR="00227369" w:rsidRPr="00D5377F" w:rsidRDefault="00227369" w:rsidP="00D5377F">
      <w:pPr>
        <w:jc w:val="center"/>
        <w:rPr>
          <w:lang w:eastAsia="en-US"/>
        </w:rPr>
      </w:pPr>
    </w:p>
    <w:p w:rsidR="00BE18D6" w:rsidRPr="00D30E74" w:rsidRDefault="00BE18D6" w:rsidP="00790D5D">
      <w:pPr>
        <w:autoSpaceDE w:val="0"/>
        <w:autoSpaceDN w:val="0"/>
        <w:adjustRightInd w:val="0"/>
        <w:spacing w:line="276" w:lineRule="auto"/>
        <w:ind w:left="142" w:right="135"/>
        <w:jc w:val="both"/>
        <w:rPr>
          <w:rFonts w:ascii="Katsoulidis" w:hAnsi="Katsoulidis"/>
          <w:sz w:val="18"/>
          <w:szCs w:val="20"/>
        </w:rPr>
      </w:pPr>
      <w:r w:rsidRPr="00227369">
        <w:rPr>
          <w:rFonts w:ascii="Katsoulidis" w:hAnsi="Katsoulidis"/>
          <w:sz w:val="20"/>
          <w:szCs w:val="20"/>
        </w:rPr>
        <w:tab/>
      </w:r>
      <w:r w:rsidR="00FF33A5" w:rsidRPr="00D30E74">
        <w:rPr>
          <w:rFonts w:ascii="Katsoulidis" w:hAnsi="Katsoulidis"/>
          <w:sz w:val="18"/>
          <w:szCs w:val="20"/>
        </w:rPr>
        <w:t xml:space="preserve">Παρακαλούμε να συμπληρώσετε και να αποστείλετε το Δελτίο Εγγραφής </w:t>
      </w:r>
      <w:r w:rsidR="00FF33A5" w:rsidRPr="00D30E74">
        <w:rPr>
          <w:rFonts w:ascii="Katsoulidis" w:hAnsi="Katsoulidis"/>
          <w:b/>
          <w:bCs/>
          <w:sz w:val="18"/>
          <w:szCs w:val="20"/>
        </w:rPr>
        <w:t xml:space="preserve">με φαξ ή </w:t>
      </w:r>
      <w:r w:rsidR="00FF33A5" w:rsidRPr="00D30E74">
        <w:rPr>
          <w:rFonts w:ascii="Katsoulidis" w:hAnsi="Katsoulidis"/>
          <w:b/>
          <w:bCs/>
          <w:sz w:val="18"/>
          <w:szCs w:val="20"/>
          <w:lang w:val="en-US"/>
        </w:rPr>
        <w:t>e</w:t>
      </w:r>
      <w:r w:rsidR="00FF33A5" w:rsidRPr="00D30E74">
        <w:rPr>
          <w:rFonts w:ascii="Katsoulidis" w:hAnsi="Katsoulidis"/>
          <w:b/>
          <w:bCs/>
          <w:sz w:val="18"/>
          <w:szCs w:val="20"/>
        </w:rPr>
        <w:t>-</w:t>
      </w:r>
      <w:r w:rsidR="00FF33A5" w:rsidRPr="00D30E74">
        <w:rPr>
          <w:rFonts w:ascii="Katsoulidis" w:hAnsi="Katsoulidis"/>
          <w:b/>
          <w:bCs/>
          <w:sz w:val="18"/>
          <w:szCs w:val="20"/>
          <w:lang w:val="en-US"/>
        </w:rPr>
        <w:t>mail</w:t>
      </w:r>
      <w:r w:rsidR="00FF33A5" w:rsidRPr="00D30E74">
        <w:rPr>
          <w:rFonts w:ascii="Katsoulidis" w:hAnsi="Katsoulidis"/>
          <w:b/>
          <w:bCs/>
          <w:sz w:val="18"/>
          <w:szCs w:val="20"/>
        </w:rPr>
        <w:t xml:space="preserve"> ή ταχυδρομικά</w:t>
      </w:r>
      <w:r w:rsidR="00FF33A5" w:rsidRPr="00D30E74">
        <w:rPr>
          <w:rFonts w:ascii="Katsoulidis" w:hAnsi="Katsoulidis"/>
          <w:sz w:val="18"/>
          <w:szCs w:val="20"/>
        </w:rPr>
        <w:t xml:space="preserve"> </w:t>
      </w:r>
    </w:p>
    <w:p w:rsidR="006F4701" w:rsidRPr="00D30E74" w:rsidRDefault="00BE18D6" w:rsidP="00790D5D">
      <w:pPr>
        <w:autoSpaceDE w:val="0"/>
        <w:autoSpaceDN w:val="0"/>
        <w:adjustRightInd w:val="0"/>
        <w:spacing w:line="276" w:lineRule="auto"/>
        <w:ind w:left="142" w:right="135"/>
        <w:jc w:val="both"/>
        <w:rPr>
          <w:rFonts w:ascii="Katsoulidis" w:hAnsi="Katsoulidis"/>
          <w:sz w:val="18"/>
          <w:szCs w:val="20"/>
        </w:rPr>
      </w:pPr>
      <w:r w:rsidRPr="00D30E74">
        <w:rPr>
          <w:rFonts w:ascii="Katsoulidis" w:hAnsi="Katsoulidis"/>
          <w:sz w:val="18"/>
          <w:szCs w:val="20"/>
        </w:rPr>
        <w:tab/>
      </w:r>
      <w:r w:rsidR="00FF33A5" w:rsidRPr="00D30E74">
        <w:rPr>
          <w:rFonts w:ascii="Katsoulidis" w:hAnsi="Katsoulidis"/>
          <w:sz w:val="18"/>
          <w:szCs w:val="20"/>
        </w:rPr>
        <w:t>στη</w:t>
      </w:r>
      <w:r w:rsidR="002956C1" w:rsidRPr="00D30E74">
        <w:rPr>
          <w:rFonts w:ascii="Katsoulidis" w:hAnsi="Katsoulidis"/>
          <w:sz w:val="18"/>
          <w:szCs w:val="20"/>
        </w:rPr>
        <w:t xml:space="preserve"> Γραμματεία </w:t>
      </w:r>
      <w:r w:rsidR="00333BE5" w:rsidRPr="00D30E74">
        <w:rPr>
          <w:rFonts w:ascii="Katsoulidis" w:hAnsi="Katsoulidis"/>
          <w:sz w:val="18"/>
          <w:szCs w:val="20"/>
        </w:rPr>
        <w:t>Προγράμματος Εξειδικευμένης Επιμόρφωσης Οδοντιάτρων</w:t>
      </w:r>
      <w:r w:rsidR="00FF33A5" w:rsidRPr="00D30E74">
        <w:rPr>
          <w:rFonts w:ascii="Katsoulidis" w:hAnsi="Katsoulidis"/>
          <w:sz w:val="18"/>
          <w:szCs w:val="20"/>
        </w:rPr>
        <w:t xml:space="preserve">: </w:t>
      </w:r>
    </w:p>
    <w:p w:rsidR="00FF33A5" w:rsidRPr="00D30E74" w:rsidRDefault="00BE18D6" w:rsidP="00DB696D">
      <w:pPr>
        <w:autoSpaceDE w:val="0"/>
        <w:autoSpaceDN w:val="0"/>
        <w:adjustRightInd w:val="0"/>
        <w:spacing w:line="276" w:lineRule="auto"/>
        <w:ind w:left="142" w:right="96"/>
        <w:jc w:val="both"/>
        <w:rPr>
          <w:rFonts w:ascii="Katsoulidis" w:hAnsi="Katsoulidis"/>
          <w:bCs/>
          <w:sz w:val="18"/>
          <w:szCs w:val="20"/>
        </w:rPr>
      </w:pPr>
      <w:r w:rsidRPr="00D30E74">
        <w:rPr>
          <w:rFonts w:ascii="Katsoulidis" w:hAnsi="Katsoulidis"/>
          <w:b/>
          <w:bCs/>
          <w:sz w:val="18"/>
          <w:szCs w:val="20"/>
        </w:rPr>
        <w:tab/>
      </w:r>
      <w:r w:rsidR="00FF33A5" w:rsidRPr="00D30E74">
        <w:rPr>
          <w:rFonts w:ascii="Katsoulidis" w:hAnsi="Katsoulidis"/>
          <w:b/>
          <w:bCs/>
          <w:sz w:val="18"/>
          <w:szCs w:val="20"/>
        </w:rPr>
        <w:t>Οδοντιατρική Σχολή Αθηνών</w:t>
      </w:r>
      <w:r w:rsidR="00977579" w:rsidRPr="00D30E74">
        <w:rPr>
          <w:rFonts w:ascii="Katsoulidis" w:hAnsi="Katsoulidis"/>
          <w:b/>
          <w:bCs/>
          <w:color w:val="17365D"/>
          <w:sz w:val="18"/>
          <w:szCs w:val="20"/>
        </w:rPr>
        <w:t xml:space="preserve"> </w:t>
      </w:r>
      <w:r w:rsidR="00FF33A5" w:rsidRPr="00D30E74">
        <w:rPr>
          <w:rFonts w:ascii="Katsoulidis" w:hAnsi="Katsoulidis"/>
          <w:bCs/>
          <w:sz w:val="18"/>
          <w:szCs w:val="20"/>
        </w:rPr>
        <w:t>(</w:t>
      </w:r>
      <w:r w:rsidR="00DB696D" w:rsidRPr="00D30E74">
        <w:rPr>
          <w:rFonts w:ascii="Katsoulidis" w:hAnsi="Katsoulidis"/>
          <w:bCs/>
          <w:sz w:val="18"/>
          <w:szCs w:val="20"/>
        </w:rPr>
        <w:t xml:space="preserve">Εργαστήριο Οδοντικής Χειρουργικής) - </w:t>
      </w:r>
      <w:r w:rsidR="00FF33A5" w:rsidRPr="00D30E74">
        <w:rPr>
          <w:rFonts w:ascii="Katsoulidis" w:hAnsi="Katsoulidis"/>
          <w:bCs/>
          <w:sz w:val="18"/>
          <w:szCs w:val="20"/>
        </w:rPr>
        <w:t>Θηβών 2, Γουδή</w:t>
      </w:r>
      <w:r w:rsidR="006F4701" w:rsidRPr="00D30E74">
        <w:rPr>
          <w:rFonts w:ascii="Katsoulidis" w:hAnsi="Katsoulidis"/>
          <w:bCs/>
          <w:sz w:val="18"/>
          <w:szCs w:val="20"/>
        </w:rPr>
        <w:t xml:space="preserve">, </w:t>
      </w:r>
      <w:r w:rsidR="00FF33A5" w:rsidRPr="00D30E74">
        <w:rPr>
          <w:rFonts w:ascii="Katsoulidis" w:hAnsi="Katsoulidis"/>
          <w:bCs/>
          <w:sz w:val="18"/>
          <w:szCs w:val="20"/>
        </w:rPr>
        <w:t>11527 Αθήνα</w:t>
      </w:r>
    </w:p>
    <w:p w:rsidR="002956C1" w:rsidRPr="00D30E74" w:rsidRDefault="00BE18D6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rFonts w:ascii="Katsoulidis" w:hAnsi="Katsoulidis"/>
          <w:b/>
          <w:bCs/>
          <w:sz w:val="18"/>
          <w:szCs w:val="20"/>
          <w:lang w:val="en-US"/>
        </w:rPr>
      </w:pPr>
      <w:r w:rsidRPr="00D30E74">
        <w:rPr>
          <w:rFonts w:ascii="Katsoulidis" w:hAnsi="Katsoulidis"/>
          <w:sz w:val="18"/>
          <w:szCs w:val="20"/>
        </w:rPr>
        <w:tab/>
      </w:r>
      <w:r w:rsidR="00FF33A5" w:rsidRPr="00D30E74">
        <w:rPr>
          <w:rFonts w:ascii="Katsoulidis" w:hAnsi="Katsoulidis"/>
          <w:sz w:val="18"/>
          <w:szCs w:val="20"/>
        </w:rPr>
        <w:t>Τηλ</w:t>
      </w:r>
      <w:r w:rsidR="00FF33A5" w:rsidRPr="00D30E74">
        <w:rPr>
          <w:rFonts w:ascii="Katsoulidis" w:hAnsi="Katsoulidis"/>
          <w:sz w:val="18"/>
          <w:szCs w:val="20"/>
          <w:lang w:val="en-US"/>
        </w:rPr>
        <w:t xml:space="preserve">.: </w:t>
      </w:r>
      <w:r w:rsidR="00FF33A5" w:rsidRPr="00D30E74">
        <w:rPr>
          <w:rFonts w:ascii="Katsoulidis" w:hAnsi="Katsoulidis"/>
          <w:b/>
          <w:sz w:val="18"/>
          <w:szCs w:val="20"/>
          <w:lang w:val="en-US"/>
        </w:rPr>
        <w:t xml:space="preserve">210 </w:t>
      </w:r>
      <w:r w:rsidR="00DB696D" w:rsidRPr="00D30E74">
        <w:rPr>
          <w:rFonts w:ascii="Katsoulidis" w:hAnsi="Katsoulidis"/>
          <w:b/>
          <w:sz w:val="18"/>
          <w:szCs w:val="20"/>
          <w:lang w:val="en-US"/>
        </w:rPr>
        <w:t>7461133</w:t>
      </w:r>
      <w:r w:rsidR="006F4701" w:rsidRPr="00D30E74">
        <w:rPr>
          <w:rFonts w:ascii="Katsoulidis" w:hAnsi="Katsoulidis"/>
          <w:sz w:val="18"/>
          <w:szCs w:val="20"/>
          <w:lang w:val="en-US"/>
        </w:rPr>
        <w:t xml:space="preserve">, </w:t>
      </w:r>
      <w:r w:rsidR="00FF33A5" w:rsidRPr="00D30E74">
        <w:rPr>
          <w:rFonts w:ascii="Katsoulidis" w:hAnsi="Katsoulidis"/>
          <w:sz w:val="18"/>
          <w:szCs w:val="20"/>
        </w:rPr>
        <w:t>Φαξ</w:t>
      </w:r>
      <w:r w:rsidR="00FF33A5" w:rsidRPr="00D30E74">
        <w:rPr>
          <w:rFonts w:ascii="Katsoulidis" w:hAnsi="Katsoulidis"/>
          <w:sz w:val="18"/>
          <w:szCs w:val="20"/>
          <w:lang w:val="en-US"/>
        </w:rPr>
        <w:t xml:space="preserve">: </w:t>
      </w:r>
      <w:r w:rsidR="00FF33A5" w:rsidRPr="00D30E74">
        <w:rPr>
          <w:rFonts w:ascii="Katsoulidis" w:hAnsi="Katsoulidis"/>
          <w:b/>
          <w:sz w:val="18"/>
          <w:szCs w:val="20"/>
          <w:lang w:val="en-US"/>
        </w:rPr>
        <w:t xml:space="preserve">210 </w:t>
      </w:r>
      <w:r w:rsidR="00DB696D" w:rsidRPr="00D30E74">
        <w:rPr>
          <w:rFonts w:ascii="Katsoulidis" w:hAnsi="Katsoulidis"/>
          <w:b/>
          <w:sz w:val="18"/>
          <w:szCs w:val="20"/>
          <w:lang w:val="en-US"/>
        </w:rPr>
        <w:t>7461162</w:t>
      </w:r>
      <w:r w:rsidR="006F4701" w:rsidRPr="00D30E74">
        <w:rPr>
          <w:rFonts w:ascii="Katsoulidis" w:hAnsi="Katsoulidis"/>
          <w:sz w:val="18"/>
          <w:szCs w:val="20"/>
          <w:lang w:val="en-US"/>
        </w:rPr>
        <w:t xml:space="preserve">, </w:t>
      </w:r>
      <w:r w:rsidR="00FF33A5" w:rsidRPr="00D30E74">
        <w:rPr>
          <w:rFonts w:ascii="Katsoulidis" w:hAnsi="Katsoulidis"/>
          <w:bCs/>
          <w:sz w:val="18"/>
          <w:szCs w:val="20"/>
          <w:lang w:val="it-IT"/>
        </w:rPr>
        <w:t>e</w:t>
      </w:r>
      <w:r w:rsidR="00FF33A5" w:rsidRPr="00D30E74">
        <w:rPr>
          <w:rFonts w:ascii="Katsoulidis" w:hAnsi="Katsoulidis"/>
          <w:bCs/>
          <w:sz w:val="18"/>
          <w:szCs w:val="20"/>
          <w:lang w:val="en-US"/>
        </w:rPr>
        <w:t>-</w:t>
      </w:r>
      <w:r w:rsidR="00FF33A5" w:rsidRPr="00D30E74">
        <w:rPr>
          <w:rFonts w:ascii="Katsoulidis" w:hAnsi="Katsoulidis"/>
          <w:bCs/>
          <w:sz w:val="18"/>
          <w:szCs w:val="20"/>
          <w:lang w:val="it-IT"/>
        </w:rPr>
        <w:t>mail</w:t>
      </w:r>
      <w:r w:rsidR="00FF33A5" w:rsidRPr="00D30E74">
        <w:rPr>
          <w:rFonts w:ascii="Katsoulidis" w:hAnsi="Katsoulidis"/>
          <w:bCs/>
          <w:sz w:val="18"/>
          <w:szCs w:val="20"/>
          <w:lang w:val="en-US"/>
        </w:rPr>
        <w:t>:</w:t>
      </w:r>
      <w:r w:rsidR="00977579" w:rsidRPr="00D30E74">
        <w:rPr>
          <w:rFonts w:ascii="Katsoulidis" w:hAnsi="Katsoulidis"/>
          <w:bCs/>
          <w:sz w:val="18"/>
          <w:szCs w:val="20"/>
          <w:lang w:val="en-US"/>
        </w:rPr>
        <w:t xml:space="preserve"> </w:t>
      </w:r>
      <w:r w:rsidR="00E80C3F" w:rsidRPr="00D30E74">
        <w:rPr>
          <w:rFonts w:ascii="Katsoulidis" w:hAnsi="Katsoulidis"/>
          <w:b/>
          <w:sz w:val="18"/>
          <w:szCs w:val="20"/>
          <w:lang w:val="en-US"/>
        </w:rPr>
        <w:t>pfountouli@</w:t>
      </w:r>
      <w:r w:rsidR="00A1177C" w:rsidRPr="00D30E74">
        <w:rPr>
          <w:rFonts w:ascii="Katsoulidis" w:hAnsi="Katsoulidis"/>
          <w:b/>
          <w:sz w:val="18"/>
          <w:szCs w:val="20"/>
          <w:lang w:val="en-US"/>
        </w:rPr>
        <w:t>dent.uoa.gr</w:t>
      </w:r>
    </w:p>
    <w:p w:rsidR="002956C1" w:rsidRPr="00227369" w:rsidRDefault="002956C1" w:rsidP="002956C1">
      <w:pPr>
        <w:autoSpaceDE w:val="0"/>
        <w:autoSpaceDN w:val="0"/>
        <w:adjustRightInd w:val="0"/>
        <w:ind w:left="142" w:right="98"/>
        <w:jc w:val="both"/>
        <w:rPr>
          <w:rFonts w:ascii="Katsoulidis" w:hAnsi="Katsoulidis"/>
          <w:bCs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352"/>
        <w:gridCol w:w="3187"/>
      </w:tblGrid>
      <w:tr w:rsidR="002956C1" w:rsidRPr="00227369" w:rsidTr="00D365D6">
        <w:trPr>
          <w:trHeight w:val="271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bottom"/>
          </w:tcPr>
          <w:p w:rsidR="002956C1" w:rsidRPr="00227369" w:rsidRDefault="002956C1" w:rsidP="002956C1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227369">
              <w:rPr>
                <w:rFonts w:ascii="Katsoulidis" w:hAnsi="Katsoulidis"/>
                <w:b/>
                <w:color w:val="000000"/>
                <w:spacing w:val="20"/>
                <w:sz w:val="20"/>
                <w:szCs w:val="20"/>
              </w:rPr>
              <w:t>Ι. ΑΤΟΜΙΚΑ ΣΤΟΙΧΕΙΑ ΣΥ</w:t>
            </w:r>
            <w:r w:rsidRPr="00227369">
              <w:rPr>
                <w:rFonts w:ascii="Katsoulidis" w:hAnsi="Katsoulidis"/>
                <w:b/>
                <w:color w:val="000000"/>
                <w:spacing w:val="20"/>
                <w:sz w:val="20"/>
                <w:szCs w:val="20"/>
                <w:lang w:val="en-US"/>
              </w:rPr>
              <w:t>MMETEXONTO</w:t>
            </w:r>
            <w:r w:rsidRPr="00227369">
              <w:rPr>
                <w:rFonts w:ascii="Katsoulidis" w:hAnsi="Katsoulidis"/>
                <w:b/>
                <w:color w:val="000000"/>
                <w:spacing w:val="20"/>
                <w:sz w:val="20"/>
                <w:szCs w:val="20"/>
              </w:rPr>
              <w:t>Σ</w:t>
            </w:r>
          </w:p>
        </w:tc>
      </w:tr>
      <w:tr w:rsidR="002956C1" w:rsidRPr="00227369" w:rsidTr="00291291">
        <w:trPr>
          <w:trHeight w:val="279"/>
        </w:trPr>
        <w:tc>
          <w:tcPr>
            <w:tcW w:w="10456" w:type="dxa"/>
            <w:gridSpan w:val="3"/>
            <w:vAlign w:val="center"/>
          </w:tcPr>
          <w:p w:rsidR="002956C1" w:rsidRPr="00227369" w:rsidRDefault="002956C1" w:rsidP="002956C1">
            <w:pPr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>Ονοματεπώνυμο:</w:t>
            </w:r>
          </w:p>
        </w:tc>
      </w:tr>
      <w:tr w:rsidR="002956C1" w:rsidRPr="00227369" w:rsidTr="00291291">
        <w:trPr>
          <w:trHeight w:val="241"/>
        </w:trPr>
        <w:tc>
          <w:tcPr>
            <w:tcW w:w="10456" w:type="dxa"/>
            <w:gridSpan w:val="3"/>
            <w:vAlign w:val="center"/>
          </w:tcPr>
          <w:p w:rsidR="002956C1" w:rsidRPr="00227369" w:rsidRDefault="002956C1" w:rsidP="00790D5D">
            <w:pPr>
              <w:autoSpaceDE w:val="0"/>
              <w:autoSpaceDN w:val="0"/>
              <w:adjustRightInd w:val="0"/>
              <w:spacing w:line="360" w:lineRule="auto"/>
              <w:ind w:right="98"/>
              <w:jc w:val="both"/>
              <w:rPr>
                <w:rFonts w:ascii="Katsoulidis" w:hAnsi="Katsoulidis"/>
                <w:bCs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 xml:space="preserve">Διεύθυνση Αλληλογραφίας:                                                                                </w:t>
            </w:r>
          </w:p>
        </w:tc>
      </w:tr>
      <w:tr w:rsidR="002956C1" w:rsidRPr="00227369" w:rsidTr="00291291">
        <w:trPr>
          <w:trHeight w:val="203"/>
        </w:trPr>
        <w:tc>
          <w:tcPr>
            <w:tcW w:w="3917" w:type="dxa"/>
            <w:vAlign w:val="center"/>
          </w:tcPr>
          <w:p w:rsidR="002956C1" w:rsidRPr="00227369" w:rsidRDefault="002956C1" w:rsidP="00790D5D">
            <w:pPr>
              <w:spacing w:line="360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>Τηλ. επικοινωνίας:</w:t>
            </w:r>
          </w:p>
        </w:tc>
        <w:tc>
          <w:tcPr>
            <w:tcW w:w="3352" w:type="dxa"/>
            <w:vAlign w:val="center"/>
          </w:tcPr>
          <w:p w:rsidR="002956C1" w:rsidRPr="00227369" w:rsidRDefault="002956C1" w:rsidP="00790D5D">
            <w:pPr>
              <w:spacing w:line="360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</w:rPr>
              <w:t>Φαξ:</w:t>
            </w:r>
          </w:p>
        </w:tc>
        <w:tc>
          <w:tcPr>
            <w:tcW w:w="3187" w:type="dxa"/>
            <w:vAlign w:val="center"/>
          </w:tcPr>
          <w:p w:rsidR="002956C1" w:rsidRPr="00227369" w:rsidRDefault="002956C1" w:rsidP="00790D5D">
            <w:pPr>
              <w:spacing w:line="360" w:lineRule="auto"/>
              <w:ind w:right="96"/>
              <w:rPr>
                <w:rFonts w:ascii="Katsoulidis" w:hAnsi="Katsoulidis"/>
                <w:sz w:val="20"/>
                <w:szCs w:val="20"/>
              </w:rPr>
            </w:pPr>
            <w:r w:rsidRPr="00227369">
              <w:rPr>
                <w:rFonts w:ascii="Katsoulidis" w:hAnsi="Katsoulidis"/>
                <w:sz w:val="20"/>
                <w:szCs w:val="20"/>
                <w:lang w:val="en-US"/>
              </w:rPr>
              <w:t>e</w:t>
            </w:r>
            <w:r w:rsidRPr="00227369">
              <w:rPr>
                <w:rFonts w:ascii="Katsoulidis" w:hAnsi="Katsoulidis"/>
                <w:sz w:val="20"/>
                <w:szCs w:val="20"/>
              </w:rPr>
              <w:t>-</w:t>
            </w:r>
            <w:r w:rsidRPr="00227369">
              <w:rPr>
                <w:rFonts w:ascii="Katsoulidis" w:hAnsi="Katsoulidis"/>
                <w:sz w:val="20"/>
                <w:szCs w:val="20"/>
                <w:lang w:val="en-US"/>
              </w:rPr>
              <w:t>mail</w:t>
            </w:r>
            <w:r w:rsidRPr="00227369">
              <w:rPr>
                <w:rFonts w:ascii="Katsoulidis" w:hAnsi="Katsoulidis"/>
                <w:sz w:val="20"/>
                <w:szCs w:val="20"/>
              </w:rPr>
              <w:t>:</w:t>
            </w:r>
          </w:p>
        </w:tc>
      </w:tr>
    </w:tbl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2"/>
        <w:gridCol w:w="2987"/>
        <w:gridCol w:w="567"/>
      </w:tblGrid>
      <w:tr w:rsidR="00B57548" w:rsidRPr="00D30E74" w:rsidTr="00DA6AD1">
        <w:trPr>
          <w:trHeight w:val="264"/>
          <w:jc w:val="center"/>
        </w:trPr>
        <w:tc>
          <w:tcPr>
            <w:tcW w:w="7522" w:type="dxa"/>
            <w:shd w:val="clear" w:color="auto" w:fill="BFBFBF" w:themeFill="background1" w:themeFillShade="BF"/>
            <w:vAlign w:val="bottom"/>
          </w:tcPr>
          <w:p w:rsidR="00D365D6" w:rsidRPr="00D30E74" w:rsidRDefault="00D365D6" w:rsidP="00790D5D">
            <w:pPr>
              <w:pStyle w:val="Heading7"/>
              <w:spacing w:line="276" w:lineRule="auto"/>
              <w:ind w:right="96"/>
              <w:jc w:val="left"/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</w:pPr>
            <w:r w:rsidRPr="00D30E74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 xml:space="preserve">ΙΙ. ΔΡΑΣΤΗΡΙΟΤΗΤΑ </w:t>
            </w:r>
            <w:r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(τοποθετήστε το</w:t>
            </w:r>
            <w:r w:rsidRPr="00D30E74">
              <w:rPr>
                <w:rFonts w:ascii="Katsoulidis" w:hAnsi="Katsoulidis" w:cs="Times New Roman"/>
                <w:color w:val="000000"/>
                <w:sz w:val="16"/>
                <w:szCs w:val="16"/>
              </w:rPr>
              <w:t xml:space="preserve"> χ </w:t>
            </w:r>
            <w:r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στην αντίστοιχη δραστηριότητα)</w:t>
            </w:r>
          </w:p>
        </w:tc>
        <w:tc>
          <w:tcPr>
            <w:tcW w:w="2987" w:type="dxa"/>
            <w:shd w:val="clear" w:color="auto" w:fill="BFBFBF" w:themeFill="background1" w:themeFillShade="BF"/>
            <w:vAlign w:val="bottom"/>
          </w:tcPr>
          <w:p w:rsidR="00D365D6" w:rsidRPr="00D30E74" w:rsidRDefault="00D365D6" w:rsidP="00AB45FA">
            <w:pPr>
              <w:pStyle w:val="Heading7"/>
              <w:spacing w:line="276" w:lineRule="auto"/>
              <w:ind w:right="96"/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</w:pPr>
            <w:r w:rsidRPr="00D30E74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ΚΟΣΤΟΣ</w:t>
            </w:r>
            <w:r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(</w:t>
            </w:r>
            <w:r w:rsidR="00AB45FA"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σημειώ</w:t>
            </w:r>
            <w:r w:rsidR="00DB696D"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στε</w:t>
            </w:r>
            <w:r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D30E74">
              <w:rPr>
                <w:rFonts w:ascii="Katsoulidis" w:hAnsi="Katsoulidis" w:cs="Times New Roman"/>
                <w:color w:val="000000"/>
                <w:sz w:val="16"/>
                <w:szCs w:val="16"/>
              </w:rPr>
              <w:t>χ</w:t>
            </w:r>
            <w:r w:rsidRPr="00D30E74">
              <w:rPr>
                <w:rFonts w:ascii="Katsoulidis" w:hAnsi="Katsoulidis" w:cs="Times New Roman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365D6" w:rsidRPr="00D30E74" w:rsidRDefault="00D365D6" w:rsidP="00BB4F73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b/>
                <w:bCs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color w:val="000000"/>
                <w:sz w:val="16"/>
                <w:szCs w:val="16"/>
              </w:rPr>
              <w:t>χ</w:t>
            </w: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D365D6" w:rsidP="002B3631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1.</w:t>
            </w:r>
            <w:r w:rsidRPr="00D30E74">
              <w:rPr>
                <w:rFonts w:ascii="Katsoulidis" w:hAnsi="Katsoulidis"/>
                <w:sz w:val="16"/>
                <w:szCs w:val="16"/>
              </w:rPr>
              <w:t xml:space="preserve"> </w:t>
            </w:r>
            <w:r w:rsidR="00956992" w:rsidRPr="00D30E74">
              <w:rPr>
                <w:rFonts w:ascii="Katsoulidis" w:hAnsi="Katsoulidis"/>
                <w:sz w:val="16"/>
                <w:szCs w:val="16"/>
              </w:rPr>
              <w:t xml:space="preserve">Θεματολογία ασηψίας για </w:t>
            </w:r>
            <w:r w:rsidR="00CE3E36" w:rsidRPr="00D30E74">
              <w:rPr>
                <w:rFonts w:ascii="Katsoulidis" w:hAnsi="Katsoulidis"/>
                <w:sz w:val="16"/>
                <w:szCs w:val="16"/>
              </w:rPr>
              <w:t xml:space="preserve">Οδοντιάτρους &amp; </w:t>
            </w:r>
            <w:r w:rsidR="00956992" w:rsidRPr="00D30E74">
              <w:rPr>
                <w:rFonts w:ascii="Katsoulidis" w:hAnsi="Katsoulidis"/>
                <w:sz w:val="16"/>
                <w:szCs w:val="16"/>
              </w:rPr>
              <w:t>βοηθούς οδοντιατρείου</w:t>
            </w:r>
            <w:r w:rsidR="002B3631" w:rsidRPr="00D30E74">
              <w:rPr>
                <w:rFonts w:ascii="Katsoulidis" w:hAnsi="Katsoulidis"/>
                <w:sz w:val="16"/>
                <w:szCs w:val="16"/>
              </w:rPr>
              <w:t>, διαχείριση χρόνου στο οδοντιατρείο</w:t>
            </w:r>
          </w:p>
        </w:tc>
        <w:tc>
          <w:tcPr>
            <w:tcW w:w="2987" w:type="dxa"/>
            <w:vAlign w:val="bottom"/>
          </w:tcPr>
          <w:p w:rsidR="00D365D6" w:rsidRPr="00D30E74" w:rsidRDefault="00956992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150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956992" w:rsidP="00E80C3F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2</w:t>
            </w:r>
            <w:r w:rsidRPr="00D30E74">
              <w:rPr>
                <w:rFonts w:ascii="Katsoulidis" w:hAnsi="Katsoulidis"/>
                <w:sz w:val="16"/>
                <w:szCs w:val="16"/>
              </w:rPr>
              <w:t>. Σύγχρονες απόψεις για την αντιμετώπιση των τερηδονισμένων νεογιλών δοντιών. Από τη διάγνωση και συντηρητική αντιμετώπιση μέχρι έμφραξη προστασία/θεραπεία πολφού και ανοξείδωτες στεφάνες</w:t>
            </w:r>
          </w:p>
        </w:tc>
        <w:tc>
          <w:tcPr>
            <w:tcW w:w="2987" w:type="dxa"/>
            <w:vAlign w:val="bottom"/>
          </w:tcPr>
          <w:p w:rsidR="00D365D6" w:rsidRPr="00D30E74" w:rsidRDefault="00956992" w:rsidP="00654F37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1</w:t>
            </w:r>
            <w:r w:rsidR="00654F37" w:rsidRPr="00D30E74">
              <w:rPr>
                <w:rFonts w:ascii="Katsoulidis" w:hAnsi="Katsoulidis"/>
                <w:b/>
                <w:sz w:val="16"/>
                <w:szCs w:val="16"/>
              </w:rPr>
              <w:t>3</w:t>
            </w:r>
            <w:r w:rsidRPr="00D30E74">
              <w:rPr>
                <w:rFonts w:ascii="Katsoulidis" w:hAnsi="Katsoulidis"/>
                <w:b/>
                <w:sz w:val="16"/>
                <w:szCs w:val="16"/>
              </w:rPr>
              <w:t>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CE3E36" w:rsidP="00E80C3F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3</w:t>
            </w:r>
            <w:r w:rsidR="00DA6AD1" w:rsidRPr="00D30E74">
              <w:rPr>
                <w:rFonts w:ascii="Katsoulidis" w:hAnsi="Katsoulidis"/>
                <w:b/>
                <w:sz w:val="16"/>
                <w:szCs w:val="16"/>
              </w:rPr>
              <w:t>.</w:t>
            </w:r>
            <w:r w:rsidR="00DA6AD1" w:rsidRPr="00D30E74">
              <w:rPr>
                <w:rFonts w:ascii="Katsoulidis" w:hAnsi="Katsoulidis"/>
                <w:sz w:val="16"/>
                <w:szCs w:val="16"/>
              </w:rPr>
              <w:t xml:space="preserve"> Γναθοπροσωπική Ακτινολογία με έμφαση τις ψηφιακές τεχνικές και στην Οδοντιατρική Υπολογιστική Τομογραφία</w:t>
            </w:r>
          </w:p>
        </w:tc>
        <w:tc>
          <w:tcPr>
            <w:tcW w:w="2987" w:type="dxa"/>
            <w:vAlign w:val="bottom"/>
          </w:tcPr>
          <w:p w:rsidR="00D365D6" w:rsidRPr="00D30E74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480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CE3E36" w:rsidP="00E80C3F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4</w:t>
            </w:r>
            <w:r w:rsidR="00DA6AD1" w:rsidRPr="00D30E74">
              <w:rPr>
                <w:rFonts w:ascii="Katsoulidis" w:hAnsi="Katsoulidis"/>
                <w:b/>
                <w:sz w:val="16"/>
                <w:szCs w:val="16"/>
              </w:rPr>
              <w:t>.</w:t>
            </w:r>
            <w:r w:rsidR="00DA6AD1" w:rsidRPr="00D30E74">
              <w:rPr>
                <w:rFonts w:ascii="Katsoulidis" w:hAnsi="Katsoulidis"/>
                <w:sz w:val="16"/>
                <w:szCs w:val="16"/>
              </w:rPr>
              <w:t xml:space="preserve"> Ολικές Οδοντοστοιχίες</w:t>
            </w:r>
          </w:p>
        </w:tc>
        <w:tc>
          <w:tcPr>
            <w:tcW w:w="2987" w:type="dxa"/>
            <w:vAlign w:val="bottom"/>
          </w:tcPr>
          <w:p w:rsidR="00D365D6" w:rsidRPr="00D30E74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350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CE3E36" w:rsidP="00E80C3F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5</w:t>
            </w:r>
            <w:r w:rsidR="00DA6AD1" w:rsidRPr="00D30E74">
              <w:rPr>
                <w:rFonts w:ascii="Katsoulidis" w:hAnsi="Katsoulidis"/>
                <w:b/>
                <w:sz w:val="16"/>
                <w:szCs w:val="16"/>
              </w:rPr>
              <w:t>.</w:t>
            </w:r>
            <w:r w:rsidR="00DA6AD1" w:rsidRPr="00D30E74">
              <w:rPr>
                <w:rFonts w:ascii="Katsoulidis" w:hAnsi="Katsoulidis"/>
                <w:sz w:val="16"/>
                <w:szCs w:val="16"/>
              </w:rPr>
              <w:t xml:space="preserve"> Εμφυτεύματα</w:t>
            </w:r>
          </w:p>
        </w:tc>
        <w:tc>
          <w:tcPr>
            <w:tcW w:w="2987" w:type="dxa"/>
            <w:vAlign w:val="bottom"/>
          </w:tcPr>
          <w:p w:rsidR="00D365D6" w:rsidRPr="00D30E74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8.000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CE3E36" w:rsidP="00DB696D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6</w:t>
            </w:r>
            <w:r w:rsidR="00DA6AD1" w:rsidRPr="00D30E74">
              <w:rPr>
                <w:rFonts w:ascii="Katsoulidis" w:hAnsi="Katsoulidis"/>
                <w:b/>
                <w:sz w:val="16"/>
                <w:szCs w:val="16"/>
              </w:rPr>
              <w:t>.</w:t>
            </w:r>
            <w:r w:rsidR="00DA6AD1" w:rsidRPr="00D30E74">
              <w:rPr>
                <w:rFonts w:ascii="Katsoulidis" w:hAnsi="Katsoulidis"/>
                <w:sz w:val="16"/>
                <w:szCs w:val="16"/>
              </w:rPr>
              <w:t xml:space="preserve"> Αποκατάσταση κατάγματος και κλείσιμο μεσοδοντίων διαστημάτων Διαστρωματική τεχνική</w:t>
            </w:r>
          </w:p>
        </w:tc>
        <w:tc>
          <w:tcPr>
            <w:tcW w:w="2987" w:type="dxa"/>
            <w:vAlign w:val="bottom"/>
          </w:tcPr>
          <w:p w:rsidR="00D365D6" w:rsidRPr="00D30E74" w:rsidRDefault="00DA6AD1" w:rsidP="00AB6481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200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245"/>
          <w:jc w:val="center"/>
        </w:trPr>
        <w:tc>
          <w:tcPr>
            <w:tcW w:w="7522" w:type="dxa"/>
            <w:vAlign w:val="center"/>
          </w:tcPr>
          <w:p w:rsidR="00D365D6" w:rsidRPr="00D30E74" w:rsidRDefault="00CE3E36" w:rsidP="00DB696D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7</w:t>
            </w:r>
            <w:r w:rsidR="00DA6AD1" w:rsidRPr="00D30E74">
              <w:rPr>
                <w:rFonts w:ascii="Katsoulidis" w:hAnsi="Katsoulidis"/>
                <w:b/>
                <w:sz w:val="16"/>
                <w:szCs w:val="16"/>
              </w:rPr>
              <w:t>.</w:t>
            </w:r>
            <w:r w:rsidR="00DA6AD1" w:rsidRPr="00D30E74">
              <w:rPr>
                <w:rFonts w:ascii="Katsoulidis" w:hAnsi="Katsoulidis"/>
                <w:sz w:val="16"/>
                <w:szCs w:val="16"/>
              </w:rPr>
              <w:t xml:space="preserve"> Η Συμμετοχή του Οδοντιάτρου στην Αντιμετώπιση του Ογκολογικού Ασθενούς</w:t>
            </w:r>
          </w:p>
        </w:tc>
        <w:tc>
          <w:tcPr>
            <w:tcW w:w="2987" w:type="dxa"/>
            <w:vAlign w:val="bottom"/>
          </w:tcPr>
          <w:p w:rsidR="00D365D6" w:rsidRPr="00D30E74" w:rsidRDefault="00DA6AD1" w:rsidP="00E27C52">
            <w:pPr>
              <w:spacing w:line="276" w:lineRule="auto"/>
              <w:ind w:right="96"/>
              <w:jc w:val="center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100</w:t>
            </w:r>
            <w:r w:rsidR="00674A39" w:rsidRPr="00D30E74">
              <w:rPr>
                <w:rFonts w:ascii="Katsoulidis" w:hAnsi="Katsoulidis"/>
                <w:b/>
                <w:sz w:val="16"/>
                <w:szCs w:val="16"/>
              </w:rPr>
              <w:t>€</w:t>
            </w:r>
          </w:p>
        </w:tc>
        <w:tc>
          <w:tcPr>
            <w:tcW w:w="567" w:type="dxa"/>
          </w:tcPr>
          <w:p w:rsidR="00D365D6" w:rsidRPr="00D30E74" w:rsidRDefault="00D365D6" w:rsidP="00790D5D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  <w:tr w:rsidR="00B57548" w:rsidRPr="00D30E74" w:rsidTr="00DA6AD1">
        <w:trPr>
          <w:trHeight w:val="301"/>
          <w:jc w:val="center"/>
        </w:trPr>
        <w:tc>
          <w:tcPr>
            <w:tcW w:w="7522" w:type="dxa"/>
          </w:tcPr>
          <w:p w:rsidR="00D365D6" w:rsidRPr="00D30E74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BFBFBF" w:themeFill="background1" w:themeFillShade="BF"/>
            <w:vAlign w:val="bottom"/>
          </w:tcPr>
          <w:p w:rsidR="00D365D6" w:rsidRPr="00D30E74" w:rsidRDefault="00D365D6" w:rsidP="00E80C3F">
            <w:pPr>
              <w:ind w:right="96"/>
              <w:rPr>
                <w:rFonts w:ascii="Katsoulidis" w:hAnsi="Katsoulidis"/>
                <w:b/>
                <w:sz w:val="16"/>
                <w:szCs w:val="16"/>
              </w:rPr>
            </w:pPr>
          </w:p>
          <w:p w:rsidR="00D365D6" w:rsidRPr="00D30E74" w:rsidRDefault="00D365D6" w:rsidP="00E80C3F">
            <w:pPr>
              <w:spacing w:line="276" w:lineRule="auto"/>
              <w:ind w:right="96"/>
              <w:rPr>
                <w:rFonts w:ascii="Katsoulidis" w:hAnsi="Katsoulidis"/>
                <w:b/>
                <w:sz w:val="16"/>
                <w:szCs w:val="16"/>
              </w:rPr>
            </w:pPr>
            <w:r w:rsidRPr="00D30E74">
              <w:rPr>
                <w:rFonts w:ascii="Katsoulidis" w:hAnsi="Katsoulidis"/>
                <w:b/>
                <w:sz w:val="16"/>
                <w:szCs w:val="16"/>
              </w:rPr>
              <w:t>ΣΥΝΟΛΟ………………..……€</w:t>
            </w:r>
          </w:p>
        </w:tc>
        <w:tc>
          <w:tcPr>
            <w:tcW w:w="567" w:type="dxa"/>
          </w:tcPr>
          <w:p w:rsidR="00D365D6" w:rsidRPr="00D30E74" w:rsidRDefault="00D365D6" w:rsidP="00E80C3F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Cs/>
                <w:sz w:val="16"/>
                <w:szCs w:val="16"/>
              </w:rPr>
            </w:pPr>
          </w:p>
        </w:tc>
      </w:tr>
    </w:tbl>
    <w:p w:rsidR="002956C1" w:rsidRPr="00227369" w:rsidRDefault="002956C1" w:rsidP="00790D5D">
      <w:pPr>
        <w:autoSpaceDE w:val="0"/>
        <w:autoSpaceDN w:val="0"/>
        <w:adjustRightInd w:val="0"/>
        <w:ind w:left="142" w:right="98"/>
        <w:jc w:val="both"/>
        <w:rPr>
          <w:rFonts w:ascii="Katsoulidis" w:hAnsi="Katsoulidis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90D5D" w:rsidRPr="00227369" w:rsidTr="00790D5D">
        <w:tc>
          <w:tcPr>
            <w:tcW w:w="10456" w:type="dxa"/>
            <w:shd w:val="clear" w:color="auto" w:fill="BFBFBF" w:themeFill="background1" w:themeFillShade="BF"/>
            <w:vAlign w:val="bottom"/>
          </w:tcPr>
          <w:p w:rsidR="00790D5D" w:rsidRPr="00227369" w:rsidRDefault="00790D5D" w:rsidP="00790D5D">
            <w:pPr>
              <w:pStyle w:val="Heading7"/>
              <w:ind w:right="98"/>
              <w:jc w:val="both"/>
              <w:rPr>
                <w:rFonts w:ascii="Katsoulidis" w:hAnsi="Katsoulidis" w:cs="Times New Roman"/>
                <w:sz w:val="16"/>
                <w:szCs w:val="16"/>
              </w:rPr>
            </w:pP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ΙΙΙ. ΤΡΟΠΟΣ ΠΛΗΡΩΜΗΣ</w:t>
            </w:r>
          </w:p>
        </w:tc>
      </w:tr>
    </w:tbl>
    <w:p w:rsidR="00790D5D" w:rsidRPr="00D30E74" w:rsidRDefault="00720B70" w:rsidP="00790D5D">
      <w:pPr>
        <w:pStyle w:val="BodyText2"/>
        <w:spacing w:line="276" w:lineRule="auto"/>
        <w:ind w:left="142" w:right="96"/>
        <w:jc w:val="left"/>
        <w:rPr>
          <w:rFonts w:ascii="Katsoulidis" w:hAnsi="Katsoulidis" w:cs="Times New Roman"/>
          <w:sz w:val="18"/>
          <w:szCs w:val="20"/>
        </w:rPr>
      </w:pPr>
      <w:r w:rsidRPr="00D30E74">
        <w:rPr>
          <w:rFonts w:ascii="Katsoulidis" w:hAnsi="Katsoulidis" w:cs="Times New Roman"/>
          <w:sz w:val="18"/>
          <w:szCs w:val="20"/>
        </w:rPr>
        <w:t xml:space="preserve">Η καταβολή του δικαιώματος συμμετοχής </w:t>
      </w:r>
      <w:r w:rsidR="0030636F" w:rsidRPr="00D30E74">
        <w:rPr>
          <w:rFonts w:ascii="Katsoulidis" w:hAnsi="Katsoulidis" w:cs="Times New Roman"/>
          <w:sz w:val="18"/>
          <w:szCs w:val="20"/>
        </w:rPr>
        <w:t>γίνεται</w:t>
      </w:r>
      <w:r w:rsidRPr="00D30E74">
        <w:rPr>
          <w:rFonts w:ascii="Katsoulidis" w:hAnsi="Katsoulidis" w:cs="Times New Roman"/>
          <w:sz w:val="18"/>
          <w:szCs w:val="20"/>
        </w:rPr>
        <w:t xml:space="preserve"> με μετρητά</w:t>
      </w:r>
      <w:r w:rsidR="00CF32ED" w:rsidRPr="00D30E74">
        <w:rPr>
          <w:rFonts w:ascii="Katsoulidis" w:hAnsi="Katsoulidis" w:cs="Times New Roman"/>
          <w:sz w:val="18"/>
          <w:szCs w:val="20"/>
        </w:rPr>
        <w:t xml:space="preserve"> ή πιστωτική κάρτα</w:t>
      </w:r>
      <w:r w:rsidR="008D5C2A" w:rsidRPr="00D30E74">
        <w:rPr>
          <w:rFonts w:ascii="Katsoulidis" w:hAnsi="Katsoulidis" w:cs="Times New Roman"/>
          <w:sz w:val="18"/>
          <w:szCs w:val="20"/>
        </w:rPr>
        <w:t xml:space="preserve">. </w:t>
      </w:r>
      <w:r w:rsidRPr="00D30E74">
        <w:rPr>
          <w:rFonts w:ascii="Katsoulidis" w:hAnsi="Katsoulidis" w:cs="Times New Roman"/>
          <w:sz w:val="18"/>
          <w:szCs w:val="20"/>
        </w:rPr>
        <w:t xml:space="preserve">Προσωπικές επιταγές </w:t>
      </w:r>
      <w:r w:rsidRPr="00D30E74">
        <w:rPr>
          <w:rFonts w:ascii="Katsoulidis" w:hAnsi="Katsoulidis" w:cs="Times New Roman"/>
          <w:b/>
          <w:bCs/>
          <w:i/>
          <w:iCs/>
          <w:sz w:val="18"/>
          <w:szCs w:val="20"/>
        </w:rPr>
        <w:t xml:space="preserve">δεν </w:t>
      </w:r>
      <w:r w:rsidRPr="00D30E74">
        <w:rPr>
          <w:rFonts w:ascii="Katsoulidis" w:hAnsi="Katsoulidis" w:cs="Times New Roman"/>
          <w:sz w:val="18"/>
          <w:szCs w:val="20"/>
        </w:rPr>
        <w:t xml:space="preserve">γίνονται δεκτές. </w:t>
      </w:r>
    </w:p>
    <w:p w:rsidR="00720B70" w:rsidRPr="00D30E74" w:rsidRDefault="00574349" w:rsidP="00790D5D">
      <w:pPr>
        <w:pStyle w:val="BodyText2"/>
        <w:spacing w:line="276" w:lineRule="auto"/>
        <w:ind w:left="142" w:right="96"/>
        <w:jc w:val="left"/>
        <w:rPr>
          <w:rFonts w:ascii="Katsoulidis" w:hAnsi="Katsoulidis" w:cs="Times New Roman"/>
          <w:sz w:val="18"/>
          <w:szCs w:val="20"/>
        </w:rPr>
      </w:pPr>
      <w:r w:rsidRPr="00D30E74">
        <w:rPr>
          <w:rFonts w:ascii="Katsoulidis" w:hAnsi="Katsoulidis" w:cs="Times New Roman"/>
          <w:b/>
          <w:sz w:val="18"/>
          <w:szCs w:val="20"/>
          <w:u w:val="single"/>
        </w:rPr>
        <w:t>ΠΑΡΑΚΑΛΟΥΜΕ ΜΗΝ ΠΛΗΡΩΣΕΤΕ ΠΡΙΝ ΕΙΔΟΠΟΙΗΘΕΙΤΕ</w:t>
      </w:r>
      <w:r w:rsidRPr="00D30E74">
        <w:rPr>
          <w:rFonts w:ascii="Katsoulidis" w:hAnsi="Katsoulidis" w:cs="Times New Roman"/>
          <w:sz w:val="18"/>
          <w:szCs w:val="20"/>
        </w:rPr>
        <w:t xml:space="preserve">. Αυτό θα γίνει </w:t>
      </w:r>
      <w:r w:rsidR="001758E5" w:rsidRPr="00D30E74">
        <w:rPr>
          <w:rFonts w:ascii="Katsoulidis" w:hAnsi="Katsoulidis" w:cs="Times New Roman"/>
          <w:sz w:val="18"/>
          <w:szCs w:val="20"/>
        </w:rPr>
        <w:t xml:space="preserve">αφού </w:t>
      </w:r>
      <w:r w:rsidRPr="00D30E74">
        <w:rPr>
          <w:rFonts w:ascii="Katsoulidis" w:hAnsi="Katsoulidis" w:cs="Times New Roman"/>
          <w:sz w:val="18"/>
          <w:szCs w:val="20"/>
        </w:rPr>
        <w:t xml:space="preserve">συμπληρωθεί ο ελάχιστος αριθμός συμμετεχόντων. </w:t>
      </w:r>
    </w:p>
    <w:p w:rsidR="00790D5D" w:rsidRPr="00227369" w:rsidRDefault="00790D5D" w:rsidP="00790D5D">
      <w:pPr>
        <w:pStyle w:val="BodyText2"/>
        <w:ind w:left="142" w:right="96"/>
        <w:jc w:val="left"/>
        <w:rPr>
          <w:rFonts w:ascii="Katsoulidis" w:hAnsi="Katsoulidis" w:cs="Times New Roman"/>
          <w:b/>
          <w:sz w:val="16"/>
          <w:szCs w:val="16"/>
        </w:rPr>
      </w:pPr>
    </w:p>
    <w:p w:rsidR="00AB573A" w:rsidRPr="00674A39" w:rsidRDefault="00D30E74" w:rsidP="00790D5D">
      <w:pPr>
        <w:pStyle w:val="BodyText2"/>
        <w:spacing w:line="276" w:lineRule="auto"/>
        <w:ind w:right="96"/>
        <w:rPr>
          <w:rFonts w:ascii="Katsoulidis" w:hAnsi="Katsoulidis" w:cs="Times New Roman"/>
          <w:b/>
          <w:sz w:val="16"/>
          <w:szCs w:val="16"/>
          <w:u w:val="single"/>
        </w:rPr>
      </w:pPr>
      <w:r>
        <w:rPr>
          <w:rFonts w:ascii="Katsoulidis" w:hAnsi="Katsoulidis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5080</wp:posOffset>
                </wp:positionV>
                <wp:extent cx="2621915" cy="1021080"/>
                <wp:effectExtent l="0" t="0" r="26035" b="2730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5D" w:rsidRPr="00790D5D" w:rsidRDefault="00790D5D" w:rsidP="00790D5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Τράπεζα: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ALPHA BANK ΑΕ</w:t>
                            </w:r>
                          </w:p>
                          <w:p w:rsidR="00790D5D" w:rsidRPr="00790D5D" w:rsidRDefault="00790D5D" w:rsidP="00790D5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Υποκατάστημα: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4D67F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101</w:t>
                            </w:r>
                          </w:p>
                          <w:p w:rsidR="00790D5D" w:rsidRPr="00790D5D" w:rsidRDefault="00790D5D" w:rsidP="00790D5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Διεύθυνση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: Κοραή 1 &amp; Σταδίου, 10564 Αθήνα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Αριθμός Λογαριασμού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: 802002001000227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IBAN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: GR 0301408020802002001000227</w:t>
                            </w:r>
                          </w:p>
                          <w:p w:rsidR="00790D5D" w:rsidRPr="00790D5D" w:rsidRDefault="00790D5D" w:rsidP="00790D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 w:eastAsia="en-US"/>
                              </w:rPr>
                              <w:t>Swift</w:t>
                            </w: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/</w:t>
                            </w: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 w:eastAsia="en-US"/>
                              </w:rPr>
                              <w:t>BIC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 xml:space="preserve">: 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 w:eastAsia="en-US"/>
                              </w:rPr>
                              <w:t>CRBAGRAA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br/>
                            </w:r>
                            <w:r w:rsidRPr="00790D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Δικαιούχος</w:t>
                            </w:r>
                            <w:r w:rsidRPr="00790D5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US"/>
                              </w:rPr>
                              <w:t>: Ε.Λ.Κ.Ε./ Ε.Κ.Π.Α.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8.75pt;margin-top:.4pt;width:206.45pt;height:80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">
                <v:textbox style="mso-fit-shape-to-text:t">
                  <w:txbxContent>
                    <w:p w:rsidR="00790D5D" w:rsidRPr="00790D5D" w:rsidRDefault="00790D5D" w:rsidP="00790D5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Τράπεζα: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ALPHA BANK ΑΕ</w:t>
                      </w:r>
                    </w:p>
                    <w:p w:rsidR="00790D5D" w:rsidRPr="00790D5D" w:rsidRDefault="00790D5D" w:rsidP="00790D5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Υποκατάστημα: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4D67F6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101</w:t>
                      </w:r>
                    </w:p>
                    <w:p w:rsidR="00790D5D" w:rsidRPr="00790D5D" w:rsidRDefault="00790D5D" w:rsidP="00790D5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Διεύθυνση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: Κοραή 1 &amp; Σταδίου, 10564 Αθήνα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br/>
                      </w: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Αριθμός Λογαριασμού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: 802002001000227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br/>
                      </w: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IBAN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: GR 0301408020802002001000227</w:t>
                      </w:r>
                    </w:p>
                    <w:p w:rsidR="00790D5D" w:rsidRPr="00790D5D" w:rsidRDefault="00790D5D" w:rsidP="00790D5D">
                      <w:pPr>
                        <w:rPr>
                          <w:sz w:val="18"/>
                          <w:szCs w:val="18"/>
                        </w:rPr>
                      </w:pP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en-US"/>
                        </w:rPr>
                        <w:t>Swift</w:t>
                      </w: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/</w:t>
                      </w: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 w:eastAsia="en-US"/>
                        </w:rPr>
                        <w:t>BIC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 xml:space="preserve">: 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val="en-US" w:eastAsia="en-US"/>
                        </w:rPr>
                        <w:t>CRBAGRAA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br/>
                      </w:r>
                      <w:r w:rsidRPr="00790D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US"/>
                        </w:rPr>
                        <w:t>Δικαιούχος</w:t>
                      </w:r>
                      <w:r w:rsidRPr="00790D5D">
                        <w:rPr>
                          <w:rFonts w:ascii="Arial" w:hAnsi="Arial" w:cs="Arial"/>
                          <w:sz w:val="18"/>
                          <w:szCs w:val="18"/>
                          <w:lang w:eastAsia="en-US"/>
                        </w:rPr>
                        <w:t>: Ε.Λ.Κ.Ε./ Ε.Κ.Π.Α.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tsoulidis" w:hAnsi="Katsoulidis" w:cs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29210</wp:posOffset>
                </wp:positionV>
                <wp:extent cx="156210" cy="111760"/>
                <wp:effectExtent l="0" t="0" r="15240" b="2159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18" w:rsidRPr="006B707A" w:rsidRDefault="00700818" w:rsidP="007008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.2pt;margin-top:2.3pt;width:12.3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">
                <v:textbox inset="0,0,0,0">
                  <w:txbxContent>
                    <w:p w:rsidR="00700818" w:rsidRPr="006B707A" w:rsidRDefault="00700818" w:rsidP="00700818"/>
                  </w:txbxContent>
                </v:textbox>
              </v:shape>
            </w:pict>
          </mc:Fallback>
        </mc:AlternateContent>
      </w:r>
      <w:r w:rsidR="006B707A" w:rsidRPr="00227369">
        <w:rPr>
          <w:rFonts w:ascii="Katsoulidis" w:hAnsi="Katsoulidis" w:cs="Times New Roman"/>
          <w:b/>
          <w:sz w:val="16"/>
          <w:szCs w:val="16"/>
        </w:rPr>
        <w:t xml:space="preserve">    </w:t>
      </w:r>
      <w:r w:rsidR="00627CB4" w:rsidRPr="00227369">
        <w:rPr>
          <w:rFonts w:ascii="Katsoulidis" w:hAnsi="Katsoulidis" w:cs="Times New Roman"/>
          <w:b/>
          <w:sz w:val="16"/>
          <w:szCs w:val="16"/>
        </w:rPr>
        <w:tab/>
      </w:r>
      <w:r w:rsidR="00720B70" w:rsidRPr="00227369">
        <w:rPr>
          <w:rFonts w:ascii="Katsoulidis" w:hAnsi="Katsoulidis" w:cs="Times New Roman"/>
          <w:b/>
          <w:sz w:val="16"/>
          <w:szCs w:val="16"/>
          <w:u w:val="single"/>
        </w:rPr>
        <w:t>ΠΛΗΡΩΜΗ ΜΕ ΜΕΤΡΗΤΑ</w:t>
      </w:r>
    </w:p>
    <w:p w:rsidR="00FE40D7" w:rsidRPr="00674A39" w:rsidRDefault="00FE40D7" w:rsidP="00790D5D">
      <w:pPr>
        <w:pStyle w:val="BodyText2"/>
        <w:spacing w:line="276" w:lineRule="auto"/>
        <w:ind w:right="96"/>
        <w:rPr>
          <w:rFonts w:ascii="Katsoulidis" w:hAnsi="Katsoulidis" w:cs="Times New Roman"/>
          <w:b/>
          <w:sz w:val="16"/>
          <w:szCs w:val="16"/>
          <w:u w:val="single"/>
        </w:rPr>
      </w:pPr>
    </w:p>
    <w:p w:rsidR="00790D5D" w:rsidRPr="00227369" w:rsidRDefault="00F22E03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 xml:space="preserve">Παρακαλούμε </w:t>
      </w:r>
      <w:r w:rsidR="008D5C2A" w:rsidRPr="00227369">
        <w:rPr>
          <w:rFonts w:ascii="Katsoulidis" w:hAnsi="Katsoulidis" w:cs="Times New Roman"/>
          <w:sz w:val="16"/>
          <w:szCs w:val="16"/>
        </w:rPr>
        <w:t xml:space="preserve">να </w:t>
      </w:r>
      <w:r w:rsidR="00720B70" w:rsidRPr="00227369">
        <w:rPr>
          <w:rFonts w:ascii="Katsoulidis" w:hAnsi="Katsoulidis" w:cs="Times New Roman"/>
          <w:sz w:val="16"/>
          <w:szCs w:val="16"/>
        </w:rPr>
        <w:t>καταθέσετε το ποσό</w:t>
      </w:r>
      <w:r w:rsidR="008D5C2A" w:rsidRPr="00227369">
        <w:rPr>
          <w:rFonts w:ascii="Katsoulidis" w:hAnsi="Katsoulidis" w:cs="Times New Roman"/>
          <w:sz w:val="16"/>
          <w:szCs w:val="16"/>
        </w:rPr>
        <w:t xml:space="preserve"> που</w:t>
      </w:r>
      <w:r w:rsidRPr="00227369">
        <w:rPr>
          <w:rFonts w:ascii="Katsoulidis" w:hAnsi="Katsoulidis" w:cs="Times New Roman"/>
          <w:sz w:val="16"/>
          <w:szCs w:val="16"/>
        </w:rPr>
        <w:t xml:space="preserve"> προκύπτει στο παραπάνω ΣΥΝΟΛΟ, </w:t>
      </w:r>
    </w:p>
    <w:p w:rsidR="00AB573A" w:rsidRPr="00227369" w:rsidRDefault="008D5C2A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στον</w:t>
      </w:r>
      <w:r w:rsidR="00720B70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1F1A52" w:rsidRPr="00227369">
        <w:rPr>
          <w:rFonts w:ascii="Katsoulidis" w:hAnsi="Katsoulidis" w:cs="Times New Roman"/>
          <w:sz w:val="16"/>
          <w:szCs w:val="16"/>
        </w:rPr>
        <w:t>εξής</w:t>
      </w:r>
      <w:r w:rsidR="00720B70" w:rsidRPr="00227369">
        <w:rPr>
          <w:rFonts w:ascii="Katsoulidis" w:hAnsi="Katsoulidis" w:cs="Times New Roman"/>
          <w:sz w:val="16"/>
          <w:szCs w:val="16"/>
        </w:rPr>
        <w:t xml:space="preserve"> τραπεζικ</w:t>
      </w:r>
      <w:r w:rsidRPr="00227369">
        <w:rPr>
          <w:rFonts w:ascii="Katsoulidis" w:hAnsi="Katsoulidis" w:cs="Times New Roman"/>
          <w:sz w:val="16"/>
          <w:szCs w:val="16"/>
        </w:rPr>
        <w:t>ό</w:t>
      </w:r>
      <w:r w:rsidR="00720B70" w:rsidRPr="00227369">
        <w:rPr>
          <w:rFonts w:ascii="Katsoulidis" w:hAnsi="Katsoulidis" w:cs="Times New Roman"/>
          <w:sz w:val="16"/>
          <w:szCs w:val="16"/>
        </w:rPr>
        <w:t xml:space="preserve"> λογαριασμ</w:t>
      </w:r>
      <w:r w:rsidRPr="00227369">
        <w:rPr>
          <w:rFonts w:ascii="Katsoulidis" w:hAnsi="Katsoulidis" w:cs="Times New Roman"/>
          <w:sz w:val="16"/>
          <w:szCs w:val="16"/>
        </w:rPr>
        <w:t>ό</w:t>
      </w:r>
      <w:r w:rsidR="00720B70" w:rsidRPr="00227369">
        <w:rPr>
          <w:rFonts w:ascii="Katsoulidis" w:hAnsi="Katsoulidis" w:cs="Times New Roman"/>
          <w:sz w:val="16"/>
          <w:szCs w:val="16"/>
        </w:rPr>
        <w:t>:</w:t>
      </w:r>
    </w:p>
    <w:p w:rsidR="00790D5D" w:rsidRPr="00227369" w:rsidRDefault="00720B70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Παρακαλούμε όπως αναφέρετε τ</w:t>
      </w:r>
      <w:r w:rsidR="009B3945" w:rsidRPr="00227369">
        <w:rPr>
          <w:rFonts w:ascii="Katsoulidis" w:hAnsi="Katsoulidis" w:cs="Times New Roman"/>
          <w:sz w:val="16"/>
          <w:szCs w:val="16"/>
          <w:lang w:val="en-US"/>
        </w:rPr>
        <w:t>o</w:t>
      </w:r>
      <w:r w:rsidRPr="00227369">
        <w:rPr>
          <w:rFonts w:ascii="Katsoulidis" w:hAnsi="Katsoulidis" w:cs="Times New Roman"/>
          <w:sz w:val="16"/>
          <w:szCs w:val="16"/>
        </w:rPr>
        <w:t xml:space="preserve"> επ</w:t>
      </w:r>
      <w:r w:rsidR="009B3945" w:rsidRPr="00227369">
        <w:rPr>
          <w:rFonts w:ascii="Katsoulidis" w:hAnsi="Katsoulidis" w:cs="Times New Roman"/>
          <w:sz w:val="16"/>
          <w:szCs w:val="16"/>
        </w:rPr>
        <w:t>ώνυμο</w:t>
      </w:r>
      <w:r w:rsidRPr="00227369">
        <w:rPr>
          <w:rFonts w:ascii="Katsoulidis" w:hAnsi="Katsoulidis" w:cs="Times New Roman"/>
          <w:sz w:val="16"/>
          <w:szCs w:val="16"/>
        </w:rPr>
        <w:t xml:space="preserve"> του </w:t>
      </w:r>
      <w:r w:rsidR="009B3945" w:rsidRPr="00227369">
        <w:rPr>
          <w:rFonts w:ascii="Katsoulidis" w:hAnsi="Katsoulidis" w:cs="Times New Roman"/>
          <w:sz w:val="16"/>
          <w:szCs w:val="16"/>
        </w:rPr>
        <w:t>συμμετέχοντος</w:t>
      </w:r>
      <w:r w:rsidR="00AB573A" w:rsidRPr="00227369">
        <w:rPr>
          <w:rFonts w:ascii="Katsoulidis" w:hAnsi="Katsoulidis" w:cs="Times New Roman"/>
          <w:sz w:val="16"/>
          <w:szCs w:val="16"/>
        </w:rPr>
        <w:t xml:space="preserve"> </w:t>
      </w:r>
      <w:r w:rsidRPr="00227369">
        <w:rPr>
          <w:rFonts w:ascii="Katsoulidis" w:hAnsi="Katsoulidis" w:cs="Times New Roman"/>
          <w:sz w:val="16"/>
          <w:szCs w:val="16"/>
        </w:rPr>
        <w:t xml:space="preserve">στην αιτιολογία </w:t>
      </w:r>
    </w:p>
    <w:p w:rsidR="0096096B" w:rsidRPr="00227369" w:rsidRDefault="00720B70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κατάθεσης.</w:t>
      </w:r>
      <w:r w:rsidR="00790D5D" w:rsidRPr="00227369">
        <w:rPr>
          <w:rFonts w:ascii="Katsoulidis" w:hAnsi="Katsoulidis" w:cs="Times New Roman"/>
          <w:sz w:val="16"/>
          <w:szCs w:val="16"/>
        </w:rPr>
        <w:t xml:space="preserve"> </w:t>
      </w:r>
      <w:r w:rsidRPr="00227369">
        <w:rPr>
          <w:rFonts w:ascii="Katsoulidis" w:hAnsi="Katsoulidis" w:cs="Times New Roman"/>
          <w:sz w:val="16"/>
          <w:szCs w:val="16"/>
        </w:rPr>
        <w:t xml:space="preserve">Αντίγραφο του αποδεικτικού κατάθεσης </w:t>
      </w:r>
      <w:r w:rsidR="007671BF" w:rsidRPr="00227369">
        <w:rPr>
          <w:rFonts w:ascii="Katsoulidis" w:hAnsi="Katsoulidis" w:cs="Times New Roman"/>
          <w:sz w:val="16"/>
          <w:szCs w:val="16"/>
        </w:rPr>
        <w:t xml:space="preserve">(φωτοτυπία) </w:t>
      </w:r>
      <w:r w:rsidRPr="00227369">
        <w:rPr>
          <w:rFonts w:ascii="Katsoulidis" w:hAnsi="Katsoulidis" w:cs="Times New Roman"/>
          <w:sz w:val="16"/>
          <w:szCs w:val="16"/>
        </w:rPr>
        <w:t xml:space="preserve">θα πρέπει να </w:t>
      </w:r>
    </w:p>
    <w:p w:rsidR="007671BF" w:rsidRPr="00227369" w:rsidRDefault="006E760D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  <w:r w:rsidRPr="00227369">
        <w:rPr>
          <w:rFonts w:ascii="Katsoulidis" w:hAnsi="Katsoulidis" w:cs="Times New Roman"/>
          <w:sz w:val="16"/>
          <w:szCs w:val="16"/>
        </w:rPr>
        <w:t>αποστ</w:t>
      </w:r>
      <w:r w:rsidR="001F1A52" w:rsidRPr="00227369">
        <w:rPr>
          <w:rFonts w:ascii="Katsoulidis" w:hAnsi="Katsoulidis" w:cs="Times New Roman"/>
          <w:sz w:val="16"/>
          <w:szCs w:val="16"/>
        </w:rPr>
        <w:t>αλεί</w:t>
      </w:r>
      <w:r w:rsidR="00122666" w:rsidRPr="00227369">
        <w:rPr>
          <w:rFonts w:ascii="Katsoulidis" w:hAnsi="Katsoulidis" w:cs="Times New Roman"/>
          <w:sz w:val="16"/>
          <w:szCs w:val="16"/>
        </w:rPr>
        <w:t xml:space="preserve"> ταχυδρομικά ή με φαξ</w:t>
      </w:r>
      <w:r w:rsidR="001F1A52" w:rsidRPr="00227369">
        <w:rPr>
          <w:rFonts w:ascii="Katsoulidis" w:hAnsi="Katsoulidis" w:cs="Times New Roman"/>
          <w:sz w:val="16"/>
          <w:szCs w:val="16"/>
        </w:rPr>
        <w:t xml:space="preserve"> ή με </w:t>
      </w:r>
      <w:r w:rsidR="001F1A52" w:rsidRPr="00227369">
        <w:rPr>
          <w:rFonts w:ascii="Katsoulidis" w:hAnsi="Katsoulidis" w:cs="Times New Roman"/>
          <w:sz w:val="16"/>
          <w:szCs w:val="16"/>
          <w:lang w:val="en-US"/>
        </w:rPr>
        <w:t>email</w:t>
      </w:r>
      <w:r w:rsidR="00720B70" w:rsidRPr="00227369">
        <w:rPr>
          <w:rFonts w:ascii="Katsoulidis" w:hAnsi="Katsoulidis" w:cs="Times New Roman"/>
          <w:sz w:val="16"/>
          <w:szCs w:val="16"/>
        </w:rPr>
        <w:t>.</w:t>
      </w:r>
      <w:r w:rsidR="00122666" w:rsidRPr="00227369">
        <w:rPr>
          <w:rFonts w:ascii="Katsoulidis" w:hAnsi="Katsoulidis" w:cs="Times New Roman"/>
          <w:sz w:val="16"/>
          <w:szCs w:val="16"/>
        </w:rPr>
        <w:t xml:space="preserve"> </w:t>
      </w:r>
    </w:p>
    <w:p w:rsidR="00790D5D" w:rsidRPr="00227369" w:rsidRDefault="00790D5D" w:rsidP="00790D5D">
      <w:pPr>
        <w:pStyle w:val="BodyText2"/>
        <w:ind w:right="96"/>
        <w:jc w:val="left"/>
        <w:rPr>
          <w:rFonts w:ascii="Katsoulidis" w:hAnsi="Katsoulidis" w:cs="Times New Roman"/>
          <w:b/>
          <w:sz w:val="16"/>
          <w:szCs w:val="16"/>
          <w:u w:val="single"/>
        </w:rPr>
      </w:pPr>
    </w:p>
    <w:p w:rsidR="00AB573A" w:rsidRPr="00227369" w:rsidRDefault="00D30E74" w:rsidP="00790D5D">
      <w:pPr>
        <w:pStyle w:val="BodyText2"/>
        <w:spacing w:line="276" w:lineRule="auto"/>
        <w:ind w:right="96"/>
        <w:rPr>
          <w:rFonts w:ascii="Katsoulidis" w:hAnsi="Katsoulidis" w:cs="Times New Roman"/>
          <w:b/>
          <w:sz w:val="16"/>
          <w:szCs w:val="16"/>
          <w:u w:val="single"/>
        </w:rPr>
      </w:pPr>
      <w:r>
        <w:rPr>
          <w:rFonts w:ascii="Katsoulidis" w:hAnsi="Katsoulidis" w:cs="Times New Roman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156210" cy="111760"/>
                <wp:effectExtent l="0" t="0" r="15240" b="215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07A" w:rsidRPr="006B707A" w:rsidRDefault="006B707A" w:rsidP="006B70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.2pt;margin-top:.2pt;width:12.3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">
                <v:textbox inset="0,0,0,0">
                  <w:txbxContent>
                    <w:p w:rsidR="006B707A" w:rsidRPr="006B707A" w:rsidRDefault="006B707A" w:rsidP="006B707A"/>
                  </w:txbxContent>
                </v:textbox>
              </v:shape>
            </w:pict>
          </mc:Fallback>
        </mc:AlternateContent>
      </w:r>
      <w:r w:rsidR="006B707A" w:rsidRPr="00227369">
        <w:rPr>
          <w:rFonts w:ascii="Katsoulidis" w:hAnsi="Katsoulidis" w:cs="Times New Roman"/>
          <w:b/>
          <w:sz w:val="16"/>
          <w:szCs w:val="16"/>
        </w:rPr>
        <w:t xml:space="preserve">      </w:t>
      </w:r>
      <w:r w:rsidR="00627CB4" w:rsidRPr="00227369">
        <w:rPr>
          <w:rFonts w:ascii="Katsoulidis" w:hAnsi="Katsoulidis" w:cs="Times New Roman"/>
          <w:b/>
          <w:sz w:val="16"/>
          <w:szCs w:val="16"/>
        </w:rPr>
        <w:tab/>
      </w:r>
      <w:r w:rsidR="00720B70" w:rsidRPr="00227369">
        <w:rPr>
          <w:rFonts w:ascii="Katsoulidis" w:hAnsi="Katsoulidis" w:cs="Times New Roman"/>
          <w:b/>
          <w:sz w:val="16"/>
          <w:szCs w:val="16"/>
          <w:u w:val="single"/>
        </w:rPr>
        <w:t>ΠΛΗΡΩΜΗ ΜΕ ΠΙΣΤΩΤΙΚΗ ΚΑΡΤΑ</w:t>
      </w:r>
    </w:p>
    <w:p w:rsidR="00227369" w:rsidRPr="00674A39" w:rsidRDefault="00227369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sz w:val="16"/>
          <w:szCs w:val="16"/>
        </w:rPr>
      </w:pPr>
    </w:p>
    <w:p w:rsidR="008514B7" w:rsidRDefault="00A61519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b/>
          <w:sz w:val="16"/>
          <w:szCs w:val="16"/>
          <w:lang w:val="en-US"/>
        </w:rPr>
      </w:pPr>
      <w:r w:rsidRPr="00227369">
        <w:rPr>
          <w:rFonts w:ascii="Katsoulidis" w:hAnsi="Katsoulidis" w:cs="Times New Roman"/>
          <w:sz w:val="16"/>
          <w:szCs w:val="16"/>
        </w:rPr>
        <w:t xml:space="preserve">Στην περίπτωση αυτή, η αποστολή του Δελτίου Εγγραφής πρέπει να γίνει </w:t>
      </w:r>
      <w:r w:rsidRPr="00227369">
        <w:rPr>
          <w:rFonts w:ascii="Katsoulidis" w:hAnsi="Katsoulidis" w:cs="Times New Roman"/>
          <w:i/>
          <w:sz w:val="16"/>
          <w:szCs w:val="16"/>
        </w:rPr>
        <w:t>ταχυδρομικά ή με φαξ</w:t>
      </w:r>
      <w:r w:rsidRPr="00227369">
        <w:rPr>
          <w:rFonts w:ascii="Katsoulidis" w:hAnsi="Katsoulidis" w:cs="Times New Roman"/>
          <w:sz w:val="16"/>
          <w:szCs w:val="16"/>
        </w:rPr>
        <w:t xml:space="preserve"> (</w:t>
      </w:r>
      <w:r w:rsidRPr="00227369">
        <w:rPr>
          <w:rFonts w:ascii="Katsoulidis" w:hAnsi="Katsoulidis" w:cs="Times New Roman"/>
          <w:sz w:val="16"/>
          <w:szCs w:val="16"/>
          <w:u w:val="single"/>
        </w:rPr>
        <w:t xml:space="preserve">όχι με </w:t>
      </w:r>
      <w:r w:rsidRPr="00227369">
        <w:rPr>
          <w:rFonts w:ascii="Katsoulidis" w:hAnsi="Katsoulidis" w:cs="Times New Roman"/>
          <w:sz w:val="16"/>
          <w:szCs w:val="16"/>
          <w:u w:val="single"/>
          <w:lang w:val="en-US"/>
        </w:rPr>
        <w:t>e</w:t>
      </w:r>
      <w:r w:rsidRPr="00227369">
        <w:rPr>
          <w:rFonts w:ascii="Katsoulidis" w:hAnsi="Katsoulidis" w:cs="Times New Roman"/>
          <w:sz w:val="16"/>
          <w:szCs w:val="16"/>
          <w:u w:val="single"/>
        </w:rPr>
        <w:t>-</w:t>
      </w:r>
      <w:r w:rsidRPr="00227369">
        <w:rPr>
          <w:rFonts w:ascii="Katsoulidis" w:hAnsi="Katsoulidis" w:cs="Times New Roman"/>
          <w:sz w:val="16"/>
          <w:szCs w:val="16"/>
          <w:u w:val="single"/>
          <w:lang w:val="en-US"/>
        </w:rPr>
        <w:t>mail</w:t>
      </w:r>
      <w:r w:rsidRPr="00227369">
        <w:rPr>
          <w:rFonts w:ascii="Katsoulidis" w:hAnsi="Katsoulidis" w:cs="Times New Roman"/>
          <w:sz w:val="16"/>
          <w:szCs w:val="16"/>
        </w:rPr>
        <w:t xml:space="preserve">), ώστε να </w:t>
      </w:r>
      <w:r w:rsidR="0096096B" w:rsidRPr="00227369">
        <w:rPr>
          <w:rFonts w:ascii="Katsoulidis" w:hAnsi="Katsoulidis" w:cs="Times New Roman"/>
          <w:sz w:val="16"/>
          <w:szCs w:val="16"/>
        </w:rPr>
        <w:t>φαί</w:t>
      </w:r>
      <w:r w:rsidRPr="00227369">
        <w:rPr>
          <w:rFonts w:ascii="Katsoulidis" w:hAnsi="Katsoulidis" w:cs="Times New Roman"/>
          <w:sz w:val="16"/>
          <w:szCs w:val="16"/>
        </w:rPr>
        <w:t>νεται</w:t>
      </w:r>
      <w:r w:rsidR="00AB573A" w:rsidRPr="00227369">
        <w:rPr>
          <w:rFonts w:ascii="Katsoulidis" w:hAnsi="Katsoulidis" w:cs="Times New Roman"/>
          <w:sz w:val="16"/>
          <w:szCs w:val="16"/>
        </w:rPr>
        <w:t xml:space="preserve"> </w:t>
      </w:r>
      <w:r w:rsidRPr="00227369">
        <w:rPr>
          <w:rFonts w:ascii="Katsoulidis" w:hAnsi="Katsoulidis" w:cs="Times New Roman"/>
          <w:sz w:val="16"/>
          <w:szCs w:val="16"/>
        </w:rPr>
        <w:t>η υπογραφή του συμμετέχοντος.</w:t>
      </w:r>
      <w:r w:rsidR="001F1A52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FF295F" w:rsidRPr="00227369">
        <w:rPr>
          <w:rFonts w:ascii="Katsoulidis" w:hAnsi="Katsoulidis" w:cs="Times New Roman"/>
          <w:sz w:val="16"/>
          <w:szCs w:val="16"/>
        </w:rPr>
        <w:t>Η χρέωση του ποσού στην</w:t>
      </w:r>
      <w:r w:rsidR="001F1A52" w:rsidRPr="00227369">
        <w:rPr>
          <w:rFonts w:ascii="Katsoulidis" w:hAnsi="Katsoulidis" w:cs="Times New Roman"/>
          <w:sz w:val="16"/>
          <w:szCs w:val="16"/>
        </w:rPr>
        <w:t xml:space="preserve"> πιστωτική κάρτα γίνεται εφάπαξ</w:t>
      </w:r>
      <w:r w:rsidR="00CF1F7C" w:rsidRPr="00227369">
        <w:rPr>
          <w:rFonts w:ascii="Katsoulidis" w:hAnsi="Katsoulidis" w:cs="Times New Roman"/>
          <w:sz w:val="16"/>
          <w:szCs w:val="16"/>
        </w:rPr>
        <w:t xml:space="preserve"> ή σε δόσεις κατόπιν συνεννόησης.</w:t>
      </w:r>
      <w:r w:rsidR="007671BF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96096B" w:rsidRPr="00227369">
        <w:rPr>
          <w:rFonts w:ascii="Katsoulidis" w:hAnsi="Katsoulidis" w:cs="Times New Roman"/>
          <w:sz w:val="16"/>
          <w:szCs w:val="16"/>
          <w:u w:val="single"/>
        </w:rPr>
        <w:t>Επιβεβαιώστε με την</w:t>
      </w:r>
      <w:r w:rsidR="00790D5D" w:rsidRPr="00227369">
        <w:rPr>
          <w:rFonts w:ascii="Katsoulidis" w:hAnsi="Katsoulidis" w:cs="Times New Roman"/>
          <w:sz w:val="16"/>
          <w:szCs w:val="16"/>
          <w:u w:val="single"/>
        </w:rPr>
        <w:t xml:space="preserve"> </w:t>
      </w:r>
      <w:r w:rsidR="0096096B" w:rsidRPr="00227369">
        <w:rPr>
          <w:rFonts w:ascii="Katsoulidis" w:hAnsi="Katsoulidis" w:cs="Times New Roman"/>
          <w:sz w:val="16"/>
          <w:szCs w:val="16"/>
          <w:u w:val="single"/>
        </w:rPr>
        <w:t>Τ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>ράπεζ</w:t>
      </w:r>
      <w:r w:rsidR="00CF1F7C" w:rsidRPr="00227369">
        <w:rPr>
          <w:rFonts w:ascii="Katsoulidis" w:hAnsi="Katsoulidis" w:cs="Times New Roman"/>
          <w:sz w:val="16"/>
          <w:szCs w:val="16"/>
          <w:u w:val="single"/>
        </w:rPr>
        <w:t>ά σας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 xml:space="preserve"> ότι η</w:t>
      </w:r>
      <w:r w:rsidR="00AB573A" w:rsidRPr="00227369">
        <w:rPr>
          <w:rFonts w:ascii="Katsoulidis" w:hAnsi="Katsoulidis" w:cs="Times New Roman"/>
          <w:sz w:val="16"/>
          <w:szCs w:val="16"/>
          <w:u w:val="single"/>
        </w:rPr>
        <w:t xml:space="preserve"> 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>κάρτα</w:t>
      </w:r>
      <w:r w:rsidR="00CF1F7C" w:rsidRPr="00227369">
        <w:rPr>
          <w:rFonts w:ascii="Katsoulidis" w:hAnsi="Katsoulidis" w:cs="Times New Roman"/>
          <w:sz w:val="16"/>
          <w:szCs w:val="16"/>
          <w:u w:val="single"/>
        </w:rPr>
        <w:t xml:space="preserve"> </w:t>
      </w:r>
      <w:r w:rsidR="004D67F6" w:rsidRPr="00227369">
        <w:rPr>
          <w:rFonts w:ascii="Katsoulidis" w:hAnsi="Katsoulidis" w:cs="Times New Roman"/>
          <w:sz w:val="16"/>
          <w:szCs w:val="16"/>
          <w:u w:val="single"/>
        </w:rPr>
        <w:t>σας</w:t>
      </w:r>
      <w:r w:rsidR="00574349" w:rsidRPr="00227369">
        <w:rPr>
          <w:rFonts w:ascii="Katsoulidis" w:hAnsi="Katsoulidis" w:cs="Times New Roman"/>
          <w:sz w:val="16"/>
          <w:szCs w:val="16"/>
          <w:u w:val="single"/>
        </w:rPr>
        <w:t xml:space="preserve"> μπορεί να δεχθεί το </w:t>
      </w:r>
      <w:r w:rsidR="005A0413" w:rsidRPr="00227369">
        <w:rPr>
          <w:rFonts w:ascii="Katsoulidis" w:hAnsi="Katsoulidis" w:cs="Times New Roman"/>
          <w:sz w:val="16"/>
          <w:szCs w:val="16"/>
          <w:u w:val="single"/>
        </w:rPr>
        <w:t>ποσόν</w:t>
      </w:r>
      <w:r w:rsidR="005A0413" w:rsidRPr="00227369">
        <w:rPr>
          <w:rFonts w:ascii="Katsoulidis" w:hAnsi="Katsoulidis" w:cs="Times New Roman"/>
          <w:sz w:val="16"/>
          <w:szCs w:val="16"/>
        </w:rPr>
        <w:t>.</w:t>
      </w:r>
      <w:r w:rsidR="00F83F42" w:rsidRPr="00227369">
        <w:rPr>
          <w:rFonts w:ascii="Katsoulidis" w:hAnsi="Katsoulidis" w:cs="Times New Roman"/>
          <w:sz w:val="16"/>
          <w:szCs w:val="16"/>
        </w:rPr>
        <w:t xml:space="preserve"> </w:t>
      </w:r>
      <w:r w:rsidR="004D67F6" w:rsidRPr="00227369">
        <w:rPr>
          <w:rFonts w:ascii="Katsoulidis" w:hAnsi="Katsoulidis" w:cs="Times New Roman"/>
          <w:sz w:val="16"/>
          <w:szCs w:val="16"/>
        </w:rPr>
        <w:t>Γ</w:t>
      </w:r>
      <w:r w:rsidR="006F4701" w:rsidRPr="00227369">
        <w:rPr>
          <w:rFonts w:ascii="Katsoulidis" w:hAnsi="Katsoulidis" w:cs="Times New Roman"/>
          <w:sz w:val="16"/>
          <w:szCs w:val="16"/>
        </w:rPr>
        <w:t xml:space="preserve">ίνονται δεκτές κάρτες </w:t>
      </w:r>
      <w:r w:rsidR="004D67F6" w:rsidRPr="00227369">
        <w:rPr>
          <w:rFonts w:ascii="Katsoulidis" w:hAnsi="Katsoulidis" w:cs="Times New Roman"/>
          <w:b/>
          <w:sz w:val="16"/>
          <w:szCs w:val="16"/>
          <w:lang w:val="en-US"/>
        </w:rPr>
        <w:t>Visa</w:t>
      </w:r>
      <w:r w:rsidR="006F4701" w:rsidRPr="00227369">
        <w:rPr>
          <w:rFonts w:ascii="Katsoulidis" w:hAnsi="Katsoulidis" w:cs="Times New Roman"/>
          <w:b/>
          <w:sz w:val="16"/>
          <w:szCs w:val="16"/>
        </w:rPr>
        <w:t xml:space="preserve"> και </w:t>
      </w:r>
      <w:r w:rsidR="004D67F6" w:rsidRPr="00227369">
        <w:rPr>
          <w:rFonts w:ascii="Katsoulidis" w:hAnsi="Katsoulidis" w:cs="Times New Roman"/>
          <w:b/>
          <w:sz w:val="16"/>
          <w:szCs w:val="16"/>
          <w:lang w:val="en-US"/>
        </w:rPr>
        <w:t>Mastercard</w:t>
      </w:r>
    </w:p>
    <w:p w:rsidR="00227369" w:rsidRPr="00227369" w:rsidRDefault="00227369" w:rsidP="00790D5D">
      <w:pPr>
        <w:pStyle w:val="BodyText2"/>
        <w:spacing w:line="276" w:lineRule="auto"/>
        <w:ind w:right="96"/>
        <w:jc w:val="left"/>
        <w:rPr>
          <w:rFonts w:ascii="Katsoulidis" w:hAnsi="Katsoulidis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688"/>
        <w:gridCol w:w="933"/>
        <w:gridCol w:w="5876"/>
      </w:tblGrid>
      <w:tr w:rsidR="00BE18D6" w:rsidRPr="00227369" w:rsidTr="00227369">
        <w:trPr>
          <w:jc w:val="center"/>
        </w:trPr>
        <w:tc>
          <w:tcPr>
            <w:tcW w:w="0" w:type="auto"/>
            <w:vAlign w:val="bottom"/>
          </w:tcPr>
          <w:p w:rsidR="00F329BC" w:rsidRPr="00227369" w:rsidRDefault="00F329BC" w:rsidP="00F329BC">
            <w:pPr>
              <w:spacing w:before="120" w:line="360" w:lineRule="auto"/>
              <w:ind w:right="96"/>
              <w:rPr>
                <w:rFonts w:ascii="Katsoulidis" w:hAnsi="Katsoulidis"/>
                <w:b/>
                <w:sz w:val="16"/>
                <w:szCs w:val="16"/>
              </w:rPr>
            </w:pPr>
            <w:r w:rsidRPr="00227369">
              <w:rPr>
                <w:rFonts w:ascii="Katsoulidis" w:hAnsi="Katsoulidis"/>
                <w:b/>
                <w:sz w:val="16"/>
                <w:szCs w:val="16"/>
              </w:rPr>
              <w:t>Παρακαλούμε επιλέξτε:</w:t>
            </w:r>
          </w:p>
        </w:tc>
        <w:tc>
          <w:tcPr>
            <w:tcW w:w="0" w:type="auto"/>
            <w:gridSpan w:val="2"/>
            <w:vAlign w:val="center"/>
          </w:tcPr>
          <w:p w:rsidR="00F329BC" w:rsidRPr="00227369" w:rsidRDefault="00D30E74" w:rsidP="00F329BC">
            <w:pPr>
              <w:spacing w:before="120" w:line="360" w:lineRule="auto"/>
              <w:ind w:right="96"/>
              <w:rPr>
                <w:rFonts w:ascii="Katsoulidis" w:hAnsi="Katsoulidis"/>
                <w:b/>
                <w:sz w:val="16"/>
                <w:szCs w:val="16"/>
                <w:lang w:val="en-US"/>
              </w:rPr>
            </w:pPr>
            <w:r>
              <w:rPr>
                <w:rFonts w:ascii="Katsoulidis" w:hAnsi="Katsoulidis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69850</wp:posOffset>
                      </wp:positionV>
                      <wp:extent cx="171450" cy="111125"/>
                      <wp:effectExtent l="0" t="0" r="19050" b="2222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9BC" w:rsidRPr="006B707A" w:rsidRDefault="00F329BC" w:rsidP="000D6F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53.45pt;margin-top:5.5pt;width:13.5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">
                      <v:textbox inset="0,0,0,0">
                        <w:txbxContent>
                          <w:p w:rsidR="00F329BC" w:rsidRPr="006B707A" w:rsidRDefault="00F329BC" w:rsidP="000D6F33"/>
                        </w:txbxContent>
                      </v:textbox>
                    </v:shape>
                  </w:pict>
                </mc:Fallback>
              </mc:AlternateConten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  <w:lang w:val="en-US"/>
              </w:rPr>
              <w:t>VISA</w: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  <w:vAlign w:val="bottom"/>
          </w:tcPr>
          <w:p w:rsidR="00F329BC" w:rsidRPr="00227369" w:rsidRDefault="00D30E74" w:rsidP="00F329BC">
            <w:pPr>
              <w:spacing w:before="120" w:line="360" w:lineRule="auto"/>
              <w:ind w:right="96"/>
              <w:rPr>
                <w:rFonts w:ascii="Katsoulidis" w:hAnsi="Katsoulidis"/>
                <w:b/>
                <w:sz w:val="16"/>
                <w:szCs w:val="16"/>
              </w:rPr>
            </w:pPr>
            <w:r>
              <w:rPr>
                <w:rFonts w:ascii="Katsoulidis" w:hAnsi="Katsoulidi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59690</wp:posOffset>
                      </wp:positionV>
                      <wp:extent cx="171450" cy="111125"/>
                      <wp:effectExtent l="0" t="0" r="19050" b="222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9BC" w:rsidRPr="006B707A" w:rsidRDefault="00F329BC" w:rsidP="006F47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91.45pt;margin-top:4.7pt;width:13.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">
                      <v:textbox inset="0,0,0,0">
                        <w:txbxContent>
                          <w:p w:rsidR="00F329BC" w:rsidRPr="006B707A" w:rsidRDefault="00F329BC" w:rsidP="006F4701"/>
                        </w:txbxContent>
                      </v:textbox>
                    </v:shape>
                  </w:pict>
                </mc:Fallback>
              </mc:AlternateConten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  <w:lang w:val="en-US"/>
              </w:rPr>
              <w:t>MASTERCARD</w:t>
            </w:r>
            <w:r w:rsidR="00F329BC" w:rsidRPr="00227369">
              <w:rPr>
                <w:rFonts w:ascii="Katsoulidis" w:hAnsi="Katsoulidis"/>
                <w:b/>
                <w:sz w:val="16"/>
                <w:szCs w:val="16"/>
              </w:rPr>
              <w:t xml:space="preserve">  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Αριθμός κάρτας</w:t>
            </w:r>
            <w:r w:rsidRPr="00227369">
              <w:rPr>
                <w:rFonts w:ascii="Katsoulidis" w:hAnsi="Katsoulidis"/>
                <w:sz w:val="16"/>
                <w:szCs w:val="16"/>
                <w:lang w:val="en-US"/>
              </w:rPr>
              <w:t xml:space="preserve"> (16 </w:t>
            </w:r>
            <w:r w:rsidRPr="00227369">
              <w:rPr>
                <w:rFonts w:ascii="Katsoulidis" w:hAnsi="Katsoulidis"/>
                <w:sz w:val="16"/>
                <w:szCs w:val="16"/>
              </w:rPr>
              <w:t xml:space="preserve">νούμερα): </w:t>
            </w:r>
          </w:p>
        </w:tc>
      </w:tr>
      <w:tr w:rsidR="00BE18D6" w:rsidRPr="00227369" w:rsidTr="00227369">
        <w:trPr>
          <w:jc w:val="center"/>
        </w:trPr>
        <w:tc>
          <w:tcPr>
            <w:tcW w:w="0" w:type="auto"/>
            <w:gridSpan w:val="2"/>
            <w:vAlign w:val="bottom"/>
          </w:tcPr>
          <w:p w:rsidR="00F329BC" w:rsidRPr="00227369" w:rsidRDefault="00F329BC" w:rsidP="00227369">
            <w:pPr>
              <w:pStyle w:val="BodyText2"/>
              <w:spacing w:line="360" w:lineRule="auto"/>
              <w:ind w:right="96"/>
              <w:jc w:val="left"/>
              <w:rPr>
                <w:rFonts w:ascii="Katsoulidis" w:hAnsi="Katsoulidis" w:cs="Times New Roman"/>
                <w:sz w:val="16"/>
                <w:szCs w:val="16"/>
                <w:u w:val="single"/>
              </w:rPr>
            </w:pPr>
            <w:r w:rsidRPr="00227369">
              <w:rPr>
                <w:rFonts w:ascii="Katsoulidis" w:hAnsi="Katsoulidis" w:cs="Times New Roman"/>
                <w:sz w:val="16"/>
                <w:szCs w:val="16"/>
              </w:rPr>
              <w:t xml:space="preserve">Ημερομηνία λήξης (μμ/εε):   </w:t>
            </w:r>
          </w:p>
        </w:tc>
        <w:tc>
          <w:tcPr>
            <w:tcW w:w="0" w:type="auto"/>
            <w:gridSpan w:val="2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Τριψήφιος κωδικός:</w:t>
            </w:r>
            <w:r w:rsidR="007E7D71" w:rsidRPr="007E7D71">
              <w:rPr>
                <w:rFonts w:ascii="Katsoulidis" w:hAnsi="Katsoulidis"/>
                <w:sz w:val="16"/>
                <w:szCs w:val="16"/>
              </w:rPr>
              <w:t xml:space="preserve"> </w:t>
            </w:r>
            <w:r w:rsidR="007E7D71">
              <w:rPr>
                <w:rFonts w:ascii="Katsoulidis" w:hAnsi="Katsoulidis"/>
                <w:sz w:val="16"/>
                <w:szCs w:val="16"/>
              </w:rPr>
              <w:t>(</w:t>
            </w:r>
            <w:r w:rsidRPr="00227369">
              <w:rPr>
                <w:rFonts w:ascii="Katsoulidis" w:hAnsi="Katsoulidis"/>
                <w:sz w:val="16"/>
                <w:szCs w:val="16"/>
              </w:rPr>
              <w:t>στην πίσω όψη της κάρτας)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Ονοματεπώνυμο κατόχου: (όπως αναγράφεται στην κάρτα)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Τράπεζα έκδοσης της κάρτας: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pStyle w:val="BodyText2"/>
              <w:spacing w:line="360" w:lineRule="auto"/>
              <w:ind w:right="96"/>
              <w:jc w:val="left"/>
              <w:rPr>
                <w:rFonts w:ascii="Katsoulidis" w:hAnsi="Katsoulidis" w:cs="Times New Roman"/>
                <w:sz w:val="16"/>
                <w:szCs w:val="16"/>
                <w:u w:val="single"/>
              </w:rPr>
            </w:pPr>
            <w:r w:rsidRPr="00227369">
              <w:rPr>
                <w:rFonts w:ascii="Katsoulidis" w:hAnsi="Katsoulidis" w:cs="Times New Roman"/>
                <w:b/>
                <w:sz w:val="16"/>
                <w:szCs w:val="16"/>
              </w:rPr>
              <w:t>Ποσό πληρωμής (το ΣΥΝΟΛΟ στον Πίνακα ):                                           €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4"/>
            <w:vAlign w:val="bottom"/>
          </w:tcPr>
          <w:p w:rsidR="00F329BC" w:rsidRPr="00227369" w:rsidRDefault="00F329BC" w:rsidP="00227369">
            <w:pPr>
              <w:spacing w:line="360" w:lineRule="auto"/>
              <w:ind w:right="96"/>
              <w:rPr>
                <w:rFonts w:ascii="Katsoulidis" w:hAnsi="Katsoulidis"/>
                <w:b/>
                <w:bCs/>
                <w:sz w:val="16"/>
                <w:szCs w:val="16"/>
              </w:rPr>
            </w:pPr>
            <w:r w:rsidRPr="00227369">
              <w:rPr>
                <w:rFonts w:ascii="Katsoulidis" w:hAnsi="Katsoulidis"/>
                <w:b/>
                <w:sz w:val="16"/>
                <w:szCs w:val="16"/>
              </w:rPr>
              <w:t>Σας εξουσιοδοτώ να χρεώσετε την προαναφερθείσα πιστωτική μου κάρτα για τη συμμετοχή μου στις Δραστηριότητες Συνεχιζόμενης Εκπαίδευσης που επέλεξα με το συνολικό ποσό των ................................</w:t>
            </w:r>
            <w:r w:rsidRPr="00227369">
              <w:rPr>
                <w:rFonts w:ascii="Katsoulidis" w:hAnsi="Katsoulidis"/>
                <w:b/>
                <w:bCs/>
                <w:sz w:val="16"/>
                <w:szCs w:val="16"/>
              </w:rPr>
              <w:t xml:space="preserve">€ </w:t>
            </w:r>
          </w:p>
        </w:tc>
      </w:tr>
      <w:tr w:rsidR="00F329BC" w:rsidRPr="00227369" w:rsidTr="00227369">
        <w:trPr>
          <w:jc w:val="center"/>
        </w:trPr>
        <w:tc>
          <w:tcPr>
            <w:tcW w:w="0" w:type="auto"/>
            <w:gridSpan w:val="3"/>
            <w:vAlign w:val="bottom"/>
          </w:tcPr>
          <w:p w:rsidR="00F329BC" w:rsidRPr="00227369" w:rsidRDefault="00F329BC" w:rsidP="00227369">
            <w:pPr>
              <w:spacing w:line="276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Υπογραφή κατόχου: (απαιτείται χειρόγραφη υπογραφή)</w:t>
            </w:r>
          </w:p>
          <w:p w:rsidR="00F329BC" w:rsidRPr="00227369" w:rsidRDefault="00F329BC" w:rsidP="00227369">
            <w:pPr>
              <w:ind w:right="96"/>
              <w:rPr>
                <w:rFonts w:ascii="Katsoulidis" w:hAnsi="Katsoulidis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329BC" w:rsidRPr="00227369" w:rsidRDefault="00F329BC" w:rsidP="00CE3E36">
            <w:pPr>
              <w:spacing w:line="360" w:lineRule="auto"/>
              <w:ind w:right="96"/>
              <w:rPr>
                <w:rFonts w:ascii="Katsoulidis" w:hAnsi="Katsoulidis"/>
                <w:sz w:val="16"/>
                <w:szCs w:val="16"/>
              </w:rPr>
            </w:pPr>
            <w:r w:rsidRPr="00227369">
              <w:rPr>
                <w:rFonts w:ascii="Katsoulidis" w:hAnsi="Katsoulidis"/>
                <w:sz w:val="16"/>
                <w:szCs w:val="16"/>
              </w:rPr>
              <w:t>Ημερομηνία:           /           /</w:t>
            </w:r>
            <w:r w:rsidR="00CE3E36" w:rsidRPr="00227369">
              <w:rPr>
                <w:rFonts w:ascii="Katsoulidis" w:hAnsi="Katsoulidis"/>
                <w:sz w:val="16"/>
                <w:szCs w:val="16"/>
              </w:rPr>
              <w:t xml:space="preserve">          </w:t>
            </w:r>
          </w:p>
        </w:tc>
      </w:tr>
    </w:tbl>
    <w:p w:rsidR="00790D5D" w:rsidRPr="00227369" w:rsidRDefault="00790D5D" w:rsidP="00215E63">
      <w:pPr>
        <w:pStyle w:val="BodyText2"/>
        <w:ind w:right="96"/>
        <w:jc w:val="left"/>
        <w:rPr>
          <w:rFonts w:ascii="Katsoulidis" w:hAnsi="Katsoulidis" w:cs="Times New Roman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E18D6" w:rsidRPr="00227369" w:rsidTr="00D846C5">
        <w:tc>
          <w:tcPr>
            <w:tcW w:w="10456" w:type="dxa"/>
            <w:shd w:val="clear" w:color="auto" w:fill="BFBFBF" w:themeFill="background1" w:themeFillShade="BF"/>
            <w:vAlign w:val="bottom"/>
          </w:tcPr>
          <w:p w:rsidR="00BE18D6" w:rsidRPr="00227369" w:rsidRDefault="00BE18D6" w:rsidP="00D846C5">
            <w:pPr>
              <w:pStyle w:val="Heading7"/>
              <w:ind w:right="98"/>
              <w:jc w:val="both"/>
              <w:rPr>
                <w:rFonts w:ascii="Katsoulidis" w:hAnsi="Katsoulidis" w:cs="Times New Roman"/>
                <w:sz w:val="16"/>
                <w:szCs w:val="16"/>
              </w:rPr>
            </w:pP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Ι</w:t>
            </w: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  <w:lang w:val="en-US"/>
              </w:rPr>
              <w:t>V</w:t>
            </w:r>
            <w:r w:rsidRPr="00227369">
              <w:rPr>
                <w:rFonts w:ascii="Katsoulidis" w:hAnsi="Katsoulidis" w:cs="Times New Roman"/>
                <w:color w:val="000000"/>
                <w:spacing w:val="20"/>
                <w:sz w:val="16"/>
                <w:szCs w:val="16"/>
              </w:rPr>
              <w:t>. ΓΕΝΙΚΕΣ ΠΛΗΡΟΦΟΡΙΕΣ</w:t>
            </w:r>
          </w:p>
        </w:tc>
      </w:tr>
    </w:tbl>
    <w:p w:rsidR="003C7480" w:rsidRPr="00227369" w:rsidRDefault="003C748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sz w:val="16"/>
          <w:szCs w:val="16"/>
        </w:rPr>
        <w:t>Ακυρώσεις, αλλαγές Δραστηριοτήτων και άλλα θέματα διευθετούνται με την Επιτροπή Συνεχιζόμενης Εκπαίδευσης.</w:t>
      </w:r>
    </w:p>
    <w:p w:rsidR="00BE18D6" w:rsidRPr="00227369" w:rsidRDefault="002F0E19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sz w:val="16"/>
          <w:szCs w:val="16"/>
        </w:rPr>
        <w:t xml:space="preserve">Σε περίπτωση ακύρωσης </w:t>
      </w:r>
      <w:r w:rsidR="00C35830" w:rsidRPr="00227369">
        <w:rPr>
          <w:rFonts w:ascii="Katsoulidis" w:hAnsi="Katsoulidis"/>
          <w:sz w:val="16"/>
          <w:szCs w:val="16"/>
        </w:rPr>
        <w:t>συμμετοχής</w:t>
      </w:r>
      <w:r w:rsidRPr="00227369">
        <w:rPr>
          <w:rFonts w:ascii="Katsoulidis" w:hAnsi="Katsoulidis"/>
          <w:sz w:val="16"/>
          <w:szCs w:val="16"/>
        </w:rPr>
        <w:t xml:space="preserve"> με </w:t>
      </w:r>
      <w:r w:rsidR="00C35830" w:rsidRPr="00227369">
        <w:rPr>
          <w:rFonts w:ascii="Katsoulidis" w:hAnsi="Katsoulidis"/>
          <w:sz w:val="16"/>
          <w:szCs w:val="16"/>
        </w:rPr>
        <w:t>απόφαση</w:t>
      </w:r>
      <w:r w:rsidRPr="00227369">
        <w:rPr>
          <w:rFonts w:ascii="Katsoulidis" w:hAnsi="Katsoulidis"/>
          <w:sz w:val="16"/>
          <w:szCs w:val="16"/>
        </w:rPr>
        <w:t xml:space="preserve"> του συμμετέχοντ</w:t>
      </w:r>
      <w:r w:rsidR="002A06BA" w:rsidRPr="00227369">
        <w:rPr>
          <w:rFonts w:ascii="Katsoulidis" w:hAnsi="Katsoulidis"/>
          <w:sz w:val="16"/>
          <w:szCs w:val="16"/>
        </w:rPr>
        <w:t>ο</w:t>
      </w:r>
      <w:r w:rsidRPr="00227369">
        <w:rPr>
          <w:rFonts w:ascii="Katsoulidis" w:hAnsi="Katsoulidis"/>
          <w:sz w:val="16"/>
          <w:szCs w:val="16"/>
        </w:rPr>
        <w:t>ς,</w:t>
      </w:r>
      <w:r w:rsidR="004D67F6" w:rsidRPr="00227369">
        <w:rPr>
          <w:rFonts w:ascii="Katsoulidis" w:hAnsi="Katsoulidis"/>
          <w:sz w:val="16"/>
          <w:szCs w:val="16"/>
        </w:rPr>
        <w:t xml:space="preserve"> </w:t>
      </w:r>
      <w:r w:rsidR="002A06BA" w:rsidRPr="00227369">
        <w:rPr>
          <w:rFonts w:ascii="Katsoulidis" w:hAnsi="Katsoulidis"/>
          <w:sz w:val="16"/>
          <w:szCs w:val="16"/>
        </w:rPr>
        <w:t>τα χρήματα επιστρέφονται αφού παρακρατηθεί</w:t>
      </w:r>
      <w:r w:rsidR="00C35830" w:rsidRPr="00227369">
        <w:rPr>
          <w:rFonts w:ascii="Katsoulidis" w:hAnsi="Katsoulidis"/>
          <w:sz w:val="16"/>
          <w:szCs w:val="16"/>
        </w:rPr>
        <w:t xml:space="preserve"> </w:t>
      </w:r>
      <w:r w:rsidR="002A06BA" w:rsidRPr="00227369">
        <w:rPr>
          <w:rFonts w:ascii="Katsoulidis" w:hAnsi="Katsoulidis"/>
          <w:sz w:val="16"/>
          <w:szCs w:val="16"/>
        </w:rPr>
        <w:t>το 1</w:t>
      </w:r>
      <w:r w:rsidR="00D10E41" w:rsidRPr="00227369">
        <w:rPr>
          <w:rFonts w:ascii="Katsoulidis" w:hAnsi="Katsoulidis"/>
          <w:sz w:val="16"/>
          <w:szCs w:val="16"/>
        </w:rPr>
        <w:t>6</w:t>
      </w:r>
      <w:r w:rsidR="002A06BA" w:rsidRPr="00227369">
        <w:rPr>
          <w:rFonts w:ascii="Katsoulidis" w:hAnsi="Katsoulidis"/>
          <w:sz w:val="16"/>
          <w:szCs w:val="16"/>
        </w:rPr>
        <w:t>%</w:t>
      </w:r>
    </w:p>
    <w:p w:rsidR="00C35830" w:rsidRPr="00227369" w:rsidRDefault="00C3583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sz w:val="16"/>
          <w:szCs w:val="16"/>
        </w:rPr>
        <w:t>Τα δεδομένα προσωπικού χαρακτήρα που συλλέγονται από το παρόν Δελτίο Εγγραφής χρησιμοποιούνται αποκλειστικά για την εκπλήρωση των σκοπών της εγγραφής σας στις Δραστηριότητες Συνεχιζόμενης Εκπαίδευσης</w:t>
      </w:r>
    </w:p>
    <w:p w:rsidR="00D30E74" w:rsidRDefault="00D30E74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</w:p>
    <w:p w:rsidR="00C35830" w:rsidRPr="00227369" w:rsidRDefault="00DD3C9A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  <w:bookmarkStart w:id="0" w:name="_GoBack"/>
      <w:bookmarkEnd w:id="0"/>
      <w:r w:rsidRPr="00227369">
        <w:rPr>
          <w:rFonts w:ascii="Katsoulidis" w:hAnsi="Katsoulidis"/>
          <w:b/>
          <w:sz w:val="16"/>
          <w:szCs w:val="16"/>
        </w:rPr>
        <w:t xml:space="preserve">Δηλώνω τη συμμετοχή μου </w:t>
      </w:r>
      <w:r w:rsidRPr="00227369">
        <w:rPr>
          <w:rFonts w:ascii="Katsoulidis" w:hAnsi="Katsoulidis"/>
          <w:b/>
          <w:iCs/>
          <w:sz w:val="16"/>
          <w:szCs w:val="16"/>
        </w:rPr>
        <w:t>στις Δραστηριότητες Συνεχιζόμενης Εκπαίδευσης</w:t>
      </w:r>
      <w:r w:rsidRPr="00227369">
        <w:rPr>
          <w:rFonts w:ascii="Katsoulidis" w:hAnsi="Katsoulidis"/>
          <w:b/>
          <w:sz w:val="16"/>
          <w:szCs w:val="16"/>
        </w:rPr>
        <w:t xml:space="preserve"> </w:t>
      </w:r>
      <w:r w:rsidR="002F0E19" w:rsidRPr="00227369">
        <w:rPr>
          <w:rFonts w:ascii="Katsoulidis" w:hAnsi="Katsoulidis"/>
          <w:b/>
          <w:sz w:val="16"/>
          <w:szCs w:val="16"/>
        </w:rPr>
        <w:t>201</w:t>
      </w:r>
      <w:r w:rsidR="00B070B0" w:rsidRPr="00B070B0">
        <w:rPr>
          <w:rFonts w:ascii="Katsoulidis" w:hAnsi="Katsoulidis"/>
          <w:b/>
          <w:sz w:val="16"/>
          <w:szCs w:val="16"/>
        </w:rPr>
        <w:t>8</w:t>
      </w:r>
      <w:r w:rsidR="002F0E19" w:rsidRPr="00227369">
        <w:rPr>
          <w:rFonts w:ascii="Katsoulidis" w:hAnsi="Katsoulidis"/>
          <w:b/>
          <w:sz w:val="16"/>
          <w:szCs w:val="16"/>
        </w:rPr>
        <w:t xml:space="preserve"> </w:t>
      </w:r>
      <w:r w:rsidRPr="00227369">
        <w:rPr>
          <w:rFonts w:ascii="Katsoulidis" w:hAnsi="Katsoulidis"/>
          <w:b/>
          <w:sz w:val="16"/>
          <w:szCs w:val="16"/>
        </w:rPr>
        <w:t>με το παρόν Δελτίο Εγγραφής.</w:t>
      </w:r>
    </w:p>
    <w:p w:rsidR="00215E63" w:rsidRPr="00227369" w:rsidRDefault="00215E63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</w:p>
    <w:p w:rsidR="00D30E74" w:rsidRDefault="00D30E74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</w:p>
    <w:p w:rsidR="00215E63" w:rsidRPr="00227369" w:rsidRDefault="00C35830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16"/>
          <w:szCs w:val="16"/>
        </w:rPr>
      </w:pPr>
      <w:r w:rsidRPr="00227369">
        <w:rPr>
          <w:rFonts w:ascii="Katsoulidis" w:hAnsi="Katsoulidis"/>
          <w:b/>
          <w:sz w:val="16"/>
          <w:szCs w:val="16"/>
        </w:rPr>
        <w:t>ΗΜΕΡΟΜΗΝΙΑ: _________/________/</w:t>
      </w:r>
      <w:r w:rsidR="00CE3E36" w:rsidRPr="00227369">
        <w:rPr>
          <w:rFonts w:ascii="Katsoulidis" w:hAnsi="Katsoulidis"/>
          <w:b/>
          <w:sz w:val="16"/>
          <w:szCs w:val="16"/>
        </w:rPr>
        <w:t>________</w:t>
      </w:r>
      <w:r w:rsidRPr="00227369">
        <w:rPr>
          <w:rFonts w:ascii="Katsoulidis" w:hAnsi="Katsoulidis"/>
          <w:b/>
          <w:sz w:val="16"/>
          <w:szCs w:val="16"/>
        </w:rPr>
        <w:t xml:space="preserve">                         ΥΠΟΓΡΑΦΗ: _______________________________</w:t>
      </w:r>
      <w:r w:rsidR="00215E63" w:rsidRPr="00227369">
        <w:rPr>
          <w:rFonts w:ascii="Katsoulidis" w:hAnsi="Katsoulidis"/>
          <w:b/>
          <w:sz w:val="16"/>
          <w:szCs w:val="16"/>
        </w:rPr>
        <w:t>_________________</w:t>
      </w:r>
    </w:p>
    <w:p w:rsidR="00934A6B" w:rsidRPr="00227369" w:rsidRDefault="00432934" w:rsidP="00432934">
      <w:pPr>
        <w:pStyle w:val="ListParagraph"/>
        <w:autoSpaceDE w:val="0"/>
        <w:autoSpaceDN w:val="0"/>
        <w:adjustRightInd w:val="0"/>
        <w:spacing w:before="240" w:line="276" w:lineRule="auto"/>
        <w:ind w:left="0" w:right="282"/>
        <w:jc w:val="center"/>
        <w:rPr>
          <w:rFonts w:ascii="Katsoulidis" w:hAnsi="Katsoulidis"/>
          <w:sz w:val="16"/>
          <w:szCs w:val="16"/>
        </w:rPr>
      </w:pPr>
      <w:r w:rsidRPr="00227369">
        <w:rPr>
          <w:rFonts w:ascii="Katsoulidis" w:hAnsi="Katsoulidis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DD3C9A" w:rsidRPr="00227369">
        <w:rPr>
          <w:rFonts w:ascii="Katsoulidis" w:hAnsi="Katsoulidis"/>
          <w:b/>
          <w:sz w:val="16"/>
          <w:szCs w:val="16"/>
        </w:rPr>
        <w:t xml:space="preserve"> </w:t>
      </w:r>
      <w:r w:rsidR="00C35830" w:rsidRPr="00227369">
        <w:rPr>
          <w:rFonts w:ascii="Katsoulidis" w:hAnsi="Katsoulidis"/>
          <w:iCs/>
          <w:sz w:val="16"/>
          <w:szCs w:val="16"/>
        </w:rPr>
        <w:t>(χειρόγραφη ή ηλεκτρονική ή απλή αναγραφή ονόματος)</w:t>
      </w:r>
    </w:p>
    <w:sectPr w:rsidR="00934A6B" w:rsidRPr="00227369" w:rsidSect="001163E8">
      <w:pgSz w:w="11907" w:h="16839" w:code="9"/>
      <w:pgMar w:top="22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2A6"/>
    <w:multiLevelType w:val="hybridMultilevel"/>
    <w:tmpl w:val="FBFCA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173"/>
    <w:multiLevelType w:val="hybridMultilevel"/>
    <w:tmpl w:val="20361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6E43"/>
    <w:multiLevelType w:val="hybridMultilevel"/>
    <w:tmpl w:val="9D6A7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A5"/>
    <w:rsid w:val="00000D9A"/>
    <w:rsid w:val="00001297"/>
    <w:rsid w:val="000503C9"/>
    <w:rsid w:val="00061489"/>
    <w:rsid w:val="00087F9A"/>
    <w:rsid w:val="00095C2A"/>
    <w:rsid w:val="000B66FC"/>
    <w:rsid w:val="000D4D8C"/>
    <w:rsid w:val="000D6F33"/>
    <w:rsid w:val="000E1C5F"/>
    <w:rsid w:val="000E5B4C"/>
    <w:rsid w:val="000F58A8"/>
    <w:rsid w:val="001013FE"/>
    <w:rsid w:val="00111C6D"/>
    <w:rsid w:val="001163E8"/>
    <w:rsid w:val="00122666"/>
    <w:rsid w:val="00135B58"/>
    <w:rsid w:val="00167554"/>
    <w:rsid w:val="00174C4C"/>
    <w:rsid w:val="001758E5"/>
    <w:rsid w:val="00180DF9"/>
    <w:rsid w:val="00181FFE"/>
    <w:rsid w:val="00191418"/>
    <w:rsid w:val="001E24C3"/>
    <w:rsid w:val="001E29B3"/>
    <w:rsid w:val="001F1A52"/>
    <w:rsid w:val="001F43A0"/>
    <w:rsid w:val="0020690C"/>
    <w:rsid w:val="00215E63"/>
    <w:rsid w:val="0021711F"/>
    <w:rsid w:val="00227369"/>
    <w:rsid w:val="002547DB"/>
    <w:rsid w:val="0025789F"/>
    <w:rsid w:val="002639F2"/>
    <w:rsid w:val="00291291"/>
    <w:rsid w:val="002956C1"/>
    <w:rsid w:val="002A06BA"/>
    <w:rsid w:val="002B3631"/>
    <w:rsid w:val="002C466E"/>
    <w:rsid w:val="002F0E19"/>
    <w:rsid w:val="002F5CE7"/>
    <w:rsid w:val="0030469A"/>
    <w:rsid w:val="0030636F"/>
    <w:rsid w:val="00322854"/>
    <w:rsid w:val="00333BE5"/>
    <w:rsid w:val="00342E3B"/>
    <w:rsid w:val="00354CF0"/>
    <w:rsid w:val="00370703"/>
    <w:rsid w:val="0039380A"/>
    <w:rsid w:val="00395320"/>
    <w:rsid w:val="003B4D22"/>
    <w:rsid w:val="003C1498"/>
    <w:rsid w:val="003C7480"/>
    <w:rsid w:val="003D59FD"/>
    <w:rsid w:val="003E34F3"/>
    <w:rsid w:val="003F149B"/>
    <w:rsid w:val="003F44EA"/>
    <w:rsid w:val="00400581"/>
    <w:rsid w:val="00406091"/>
    <w:rsid w:val="00432934"/>
    <w:rsid w:val="004455F0"/>
    <w:rsid w:val="00473E87"/>
    <w:rsid w:val="004920F1"/>
    <w:rsid w:val="00496CF1"/>
    <w:rsid w:val="004A22E7"/>
    <w:rsid w:val="004B1DD5"/>
    <w:rsid w:val="004B2584"/>
    <w:rsid w:val="004C0693"/>
    <w:rsid w:val="004C2B6D"/>
    <w:rsid w:val="004D67F6"/>
    <w:rsid w:val="005125E2"/>
    <w:rsid w:val="005200FC"/>
    <w:rsid w:val="0054133B"/>
    <w:rsid w:val="00553F5E"/>
    <w:rsid w:val="005734F6"/>
    <w:rsid w:val="00574349"/>
    <w:rsid w:val="005762DE"/>
    <w:rsid w:val="005A0413"/>
    <w:rsid w:val="005A1873"/>
    <w:rsid w:val="005A1A78"/>
    <w:rsid w:val="005E45E3"/>
    <w:rsid w:val="005E758F"/>
    <w:rsid w:val="00601DF3"/>
    <w:rsid w:val="006134D6"/>
    <w:rsid w:val="006143E3"/>
    <w:rsid w:val="00627CB4"/>
    <w:rsid w:val="006374E5"/>
    <w:rsid w:val="006424F1"/>
    <w:rsid w:val="00646B74"/>
    <w:rsid w:val="00654F37"/>
    <w:rsid w:val="006561C8"/>
    <w:rsid w:val="0067257E"/>
    <w:rsid w:val="00674A39"/>
    <w:rsid w:val="00696AA1"/>
    <w:rsid w:val="006A04C6"/>
    <w:rsid w:val="006B6096"/>
    <w:rsid w:val="006B707A"/>
    <w:rsid w:val="006C4743"/>
    <w:rsid w:val="006C7735"/>
    <w:rsid w:val="006E760D"/>
    <w:rsid w:val="006F19D5"/>
    <w:rsid w:val="006F376E"/>
    <w:rsid w:val="006F4701"/>
    <w:rsid w:val="00700818"/>
    <w:rsid w:val="00713290"/>
    <w:rsid w:val="00720B70"/>
    <w:rsid w:val="007507D7"/>
    <w:rsid w:val="00752DE6"/>
    <w:rsid w:val="007671BF"/>
    <w:rsid w:val="00785D64"/>
    <w:rsid w:val="00790D5D"/>
    <w:rsid w:val="007923CC"/>
    <w:rsid w:val="007A17FF"/>
    <w:rsid w:val="007C1633"/>
    <w:rsid w:val="007E7D71"/>
    <w:rsid w:val="008028C4"/>
    <w:rsid w:val="0080471F"/>
    <w:rsid w:val="0080632D"/>
    <w:rsid w:val="0081109C"/>
    <w:rsid w:val="00822854"/>
    <w:rsid w:val="00832E64"/>
    <w:rsid w:val="00837312"/>
    <w:rsid w:val="008514B7"/>
    <w:rsid w:val="00854BD4"/>
    <w:rsid w:val="00866DF5"/>
    <w:rsid w:val="008A16D0"/>
    <w:rsid w:val="008C64C5"/>
    <w:rsid w:val="008C6F67"/>
    <w:rsid w:val="008D5C2A"/>
    <w:rsid w:val="008E1723"/>
    <w:rsid w:val="008F4175"/>
    <w:rsid w:val="00934A6B"/>
    <w:rsid w:val="00956992"/>
    <w:rsid w:val="0096096B"/>
    <w:rsid w:val="00976A99"/>
    <w:rsid w:val="00977579"/>
    <w:rsid w:val="009813D2"/>
    <w:rsid w:val="00984673"/>
    <w:rsid w:val="0098637A"/>
    <w:rsid w:val="0099443E"/>
    <w:rsid w:val="00996548"/>
    <w:rsid w:val="009B3945"/>
    <w:rsid w:val="009C28BA"/>
    <w:rsid w:val="009C401A"/>
    <w:rsid w:val="009D6B9F"/>
    <w:rsid w:val="009D6D0F"/>
    <w:rsid w:val="00A03A97"/>
    <w:rsid w:val="00A04200"/>
    <w:rsid w:val="00A062EB"/>
    <w:rsid w:val="00A1177C"/>
    <w:rsid w:val="00A211D3"/>
    <w:rsid w:val="00A401EE"/>
    <w:rsid w:val="00A406B4"/>
    <w:rsid w:val="00A61519"/>
    <w:rsid w:val="00A6503D"/>
    <w:rsid w:val="00A65F10"/>
    <w:rsid w:val="00A83B16"/>
    <w:rsid w:val="00AB45FA"/>
    <w:rsid w:val="00AB573A"/>
    <w:rsid w:val="00AB6481"/>
    <w:rsid w:val="00B0179E"/>
    <w:rsid w:val="00B0461D"/>
    <w:rsid w:val="00B070B0"/>
    <w:rsid w:val="00B16E2E"/>
    <w:rsid w:val="00B40A82"/>
    <w:rsid w:val="00B45F0A"/>
    <w:rsid w:val="00B47DFB"/>
    <w:rsid w:val="00B57548"/>
    <w:rsid w:val="00B92956"/>
    <w:rsid w:val="00B956E2"/>
    <w:rsid w:val="00BB4F73"/>
    <w:rsid w:val="00BD6DC8"/>
    <w:rsid w:val="00BE18D6"/>
    <w:rsid w:val="00C35830"/>
    <w:rsid w:val="00C403C3"/>
    <w:rsid w:val="00C5251A"/>
    <w:rsid w:val="00C55547"/>
    <w:rsid w:val="00C74E49"/>
    <w:rsid w:val="00C81559"/>
    <w:rsid w:val="00C82B56"/>
    <w:rsid w:val="00C917EB"/>
    <w:rsid w:val="00CD77C4"/>
    <w:rsid w:val="00CE3E36"/>
    <w:rsid w:val="00CF1F7C"/>
    <w:rsid w:val="00CF32ED"/>
    <w:rsid w:val="00D10E41"/>
    <w:rsid w:val="00D30E74"/>
    <w:rsid w:val="00D354EE"/>
    <w:rsid w:val="00D365D6"/>
    <w:rsid w:val="00D5377F"/>
    <w:rsid w:val="00D57BC4"/>
    <w:rsid w:val="00DA6AD1"/>
    <w:rsid w:val="00DB696D"/>
    <w:rsid w:val="00DD3C9A"/>
    <w:rsid w:val="00DE4C33"/>
    <w:rsid w:val="00E238D5"/>
    <w:rsid w:val="00E27C52"/>
    <w:rsid w:val="00E42291"/>
    <w:rsid w:val="00E80C3F"/>
    <w:rsid w:val="00E90B40"/>
    <w:rsid w:val="00EA1DF6"/>
    <w:rsid w:val="00ED0309"/>
    <w:rsid w:val="00ED368F"/>
    <w:rsid w:val="00F024C7"/>
    <w:rsid w:val="00F22E03"/>
    <w:rsid w:val="00F273CD"/>
    <w:rsid w:val="00F329BC"/>
    <w:rsid w:val="00F55194"/>
    <w:rsid w:val="00F634DF"/>
    <w:rsid w:val="00F73F78"/>
    <w:rsid w:val="00F83F42"/>
    <w:rsid w:val="00F86BEB"/>
    <w:rsid w:val="00F97A2C"/>
    <w:rsid w:val="00FA74C2"/>
    <w:rsid w:val="00FB3FA4"/>
    <w:rsid w:val="00FC4989"/>
    <w:rsid w:val="00FE40D7"/>
    <w:rsid w:val="00FF295F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490D-ACA6-41ED-B143-6BD2A0A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A5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F33A5"/>
    <w:pPr>
      <w:keepNext/>
      <w:ind w:right="360"/>
      <w:jc w:val="center"/>
      <w:outlineLvl w:val="6"/>
    </w:pPr>
    <w:rPr>
      <w:rFonts w:ascii="Tahoma" w:hAnsi="Tahoma" w:cs="Tahoma"/>
      <w:b/>
      <w:bCs/>
      <w:color w:val="9933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5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F33A5"/>
    <w:rPr>
      <w:rFonts w:ascii="Tahoma" w:eastAsia="Times New Roman" w:hAnsi="Tahoma" w:cs="Tahoma"/>
      <w:b/>
      <w:bCs/>
      <w:color w:val="993300"/>
      <w:sz w:val="28"/>
      <w:szCs w:val="24"/>
    </w:rPr>
  </w:style>
  <w:style w:type="character" w:styleId="Hyperlink">
    <w:name w:val="Hyperlink"/>
    <w:basedOn w:val="DefaultParagraphFont"/>
    <w:uiPriority w:val="99"/>
    <w:rsid w:val="00FF3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723"/>
    <w:pPr>
      <w:ind w:left="720"/>
      <w:contextualSpacing/>
    </w:pPr>
  </w:style>
  <w:style w:type="paragraph" w:styleId="BodyText2">
    <w:name w:val="Body Text 2"/>
    <w:basedOn w:val="Normal"/>
    <w:link w:val="BodyText2Char"/>
    <w:rsid w:val="00720B70"/>
    <w:pPr>
      <w:jc w:val="both"/>
    </w:pPr>
    <w:rPr>
      <w:rFonts w:ascii="Tahoma" w:hAnsi="Tahoma" w:cs="Tahoma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0B70"/>
    <w:rPr>
      <w:rFonts w:ascii="Tahoma" w:eastAsia="Times New Roman" w:hAnsi="Tahoma" w:cs="Tahoma"/>
      <w:sz w:val="20"/>
      <w:szCs w:val="24"/>
    </w:rPr>
  </w:style>
  <w:style w:type="paragraph" w:styleId="NoSpacing">
    <w:name w:val="No Spacing"/>
    <w:uiPriority w:val="1"/>
    <w:qFormat/>
    <w:rsid w:val="00720B7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760D"/>
    <w:rPr>
      <w:color w:val="808080"/>
    </w:rPr>
  </w:style>
  <w:style w:type="table" w:styleId="TableGrid">
    <w:name w:val="Table Grid"/>
    <w:basedOn w:val="TableNormal"/>
    <w:uiPriority w:val="59"/>
    <w:rsid w:val="0029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C0F9-6232-4379-8F07-20948E6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http://www.dent.uoa.gr/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mailto:mgouma@dent.uoa.gr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Angelos</cp:lastModifiedBy>
  <cp:revision>2</cp:revision>
  <cp:lastPrinted>2019-11-06T13:03:00Z</cp:lastPrinted>
  <dcterms:created xsi:type="dcterms:W3CDTF">2019-11-20T13:12:00Z</dcterms:created>
  <dcterms:modified xsi:type="dcterms:W3CDTF">2019-11-20T13:12:00Z</dcterms:modified>
</cp:coreProperties>
</file>