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459" w:tblpY="1"/>
        <w:tblOverlap w:val="never"/>
        <w:tblW w:w="9750" w:type="dxa"/>
        <w:tblLayout w:type="fixed"/>
        <w:tblLook w:val="01E0"/>
      </w:tblPr>
      <w:tblGrid>
        <w:gridCol w:w="1974"/>
        <w:gridCol w:w="7776"/>
      </w:tblGrid>
      <w:tr w:rsidR="00755E09" w:rsidTr="00755E09">
        <w:trPr>
          <w:trHeight w:val="1258"/>
        </w:trPr>
        <w:tc>
          <w:tcPr>
            <w:tcW w:w="1188" w:type="dxa"/>
            <w:hideMark/>
          </w:tcPr>
          <w:p w:rsidR="00755E09" w:rsidRDefault="00755E09">
            <w:pPr>
              <w:pStyle w:val="Title"/>
              <w:ind w:right="-91"/>
              <w:jc w:val="left"/>
              <w:rPr>
                <w:b w:val="0"/>
                <w:spacing w:val="8"/>
              </w:rPr>
            </w:pPr>
            <w:r>
              <w:rPr>
                <w:noProof/>
              </w:rPr>
              <w:drawing>
                <wp:anchor distT="0" distB="0" distL="114300" distR="114300" simplePos="0" relativeHeight="251658240" behindDoc="1" locked="0" layoutInCell="1" allowOverlap="1">
                  <wp:simplePos x="0" y="0"/>
                  <wp:positionH relativeFrom="column">
                    <wp:posOffset>-60960</wp:posOffset>
                  </wp:positionH>
                  <wp:positionV relativeFrom="paragraph">
                    <wp:posOffset>635</wp:posOffset>
                  </wp:positionV>
                  <wp:extent cx="626110" cy="899795"/>
                  <wp:effectExtent l="19050" t="0" r="2540" b="0"/>
                  <wp:wrapNone/>
                  <wp:docPr id="3" name="Εικόνα 3" descr="LOGO_UOA_CO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OA_COL_bw"/>
                          <pic:cNvPicPr>
                            <a:picLocks noChangeAspect="1" noChangeArrowheads="1"/>
                          </pic:cNvPicPr>
                        </pic:nvPicPr>
                        <pic:blipFill>
                          <a:blip r:embed="rId6" cstate="print"/>
                          <a:srcRect l="8240" t="6374" r="13734" b="6374"/>
                          <a:stretch>
                            <a:fillRect/>
                          </a:stretch>
                        </pic:blipFill>
                        <pic:spPr bwMode="auto">
                          <a:xfrm>
                            <a:off x="0" y="0"/>
                            <a:ext cx="626110" cy="899795"/>
                          </a:xfrm>
                          <a:prstGeom prst="rect">
                            <a:avLst/>
                          </a:prstGeom>
                          <a:noFill/>
                        </pic:spPr>
                      </pic:pic>
                    </a:graphicData>
                  </a:graphic>
                </wp:anchor>
              </w:drawing>
            </w:r>
          </w:p>
        </w:tc>
        <w:tc>
          <w:tcPr>
            <w:tcW w:w="4680" w:type="dxa"/>
          </w:tcPr>
          <w:p w:rsidR="00755E09" w:rsidRDefault="00755E09">
            <w:pPr>
              <w:pStyle w:val="Title"/>
              <w:ind w:right="-91"/>
              <w:jc w:val="left"/>
              <w:rPr>
                <w:rFonts w:ascii="Katsoulidis" w:hAnsi="Katsoulidis"/>
                <w:spacing w:val="8"/>
                <w:sz w:val="22"/>
              </w:rPr>
            </w:pPr>
          </w:p>
          <w:p w:rsidR="00755E09" w:rsidRDefault="00755E09">
            <w:pPr>
              <w:pStyle w:val="Title"/>
              <w:spacing w:after="80"/>
              <w:ind w:right="-91"/>
              <w:jc w:val="left"/>
              <w:rPr>
                <w:rFonts w:ascii="Katsoulidis" w:hAnsi="Katsoulidis"/>
                <w:b w:val="0"/>
                <w:spacing w:val="8"/>
                <w:sz w:val="22"/>
              </w:rPr>
            </w:pPr>
            <w:r>
              <w:rPr>
                <w:rFonts w:ascii="Katsoulidis" w:hAnsi="Katsoulidis"/>
                <w:b w:val="0"/>
                <w:spacing w:val="8"/>
                <w:sz w:val="22"/>
              </w:rPr>
              <w:t>ΕΛΛΗΝΙΚΗ ΔΗΜΟΚΡΑΤΙΑ</w:t>
            </w:r>
          </w:p>
          <w:p w:rsidR="00755E09" w:rsidRDefault="00755E09">
            <w:pPr>
              <w:pStyle w:val="Caption"/>
              <w:ind w:right="-91"/>
              <w:jc w:val="left"/>
              <w:rPr>
                <w:rFonts w:ascii="Katsoulidis" w:hAnsi="Katsoulidis"/>
                <w:color w:val="000000"/>
                <w:sz w:val="32"/>
              </w:rPr>
            </w:pPr>
            <w:r>
              <w:rPr>
                <w:rFonts w:ascii="Katsoulidis" w:hAnsi="Katsoulidis"/>
                <w:color w:val="000000"/>
                <w:sz w:val="32"/>
              </w:rPr>
              <w:t>Εθνικόν και Καποδιστριακόν</w:t>
            </w:r>
          </w:p>
          <w:p w:rsidR="00755E09" w:rsidRDefault="00755E09">
            <w:pPr>
              <w:pStyle w:val="Heading2"/>
              <w:ind w:right="-91"/>
              <w:jc w:val="left"/>
              <w:rPr>
                <w:rFonts w:ascii="Katsoulidis" w:eastAsia="Calibri" w:hAnsi="Katsoulidis"/>
                <w:bCs/>
                <w:color w:val="000000"/>
                <w:sz w:val="32"/>
                <w:szCs w:val="24"/>
              </w:rPr>
            </w:pPr>
            <w:r>
              <w:rPr>
                <w:rFonts w:ascii="Katsoulidis" w:eastAsia="Calibri" w:hAnsi="Katsoulidis"/>
                <w:bCs/>
                <w:color w:val="000000"/>
                <w:sz w:val="32"/>
                <w:szCs w:val="24"/>
              </w:rPr>
              <w:t>Πανεπιστήμιον Αθηνών</w:t>
            </w:r>
          </w:p>
          <w:p w:rsidR="00755E09" w:rsidRDefault="00755E09">
            <w:pPr>
              <w:rPr>
                <w:rFonts w:ascii="Katsoulidis" w:hAnsi="Katsoulidis"/>
                <w:b/>
                <w:sz w:val="22"/>
                <w:szCs w:val="22"/>
              </w:rPr>
            </w:pPr>
            <w:r>
              <w:rPr>
                <w:rFonts w:ascii="Katsoulidis" w:hAnsi="Katsoulidis"/>
                <w:b/>
                <w:sz w:val="22"/>
                <w:szCs w:val="22"/>
              </w:rPr>
              <w:t>ΣΧΟΛΗ ΕΠΙΣΤΗΜΩΝ ΥΓΕΙΑΣ</w:t>
            </w:r>
          </w:p>
          <w:p w:rsidR="00755E09" w:rsidRDefault="00373A0A">
            <w:pPr>
              <w:rPr>
                <w:rFonts w:ascii="Katsoulidis" w:hAnsi="Katsoulidis"/>
                <w:b/>
                <w:sz w:val="22"/>
                <w:szCs w:val="22"/>
              </w:rPr>
            </w:pPr>
            <w:r>
              <w:rPr>
                <w:rFonts w:ascii="Katsoulidis" w:hAnsi="Katsoulidis"/>
                <w:b/>
                <w:sz w:val="22"/>
                <w:szCs w:val="22"/>
              </w:rPr>
              <w:t>ΤΜΗΜΑ ΟΔΟΝΤΙΑΤΡΙΚΗΣ</w:t>
            </w:r>
          </w:p>
        </w:tc>
      </w:tr>
    </w:tbl>
    <w:p w:rsidR="00492E69" w:rsidRPr="00C21129" w:rsidRDefault="00492E69" w:rsidP="00492E69">
      <w:pPr>
        <w:ind w:right="-625"/>
        <w:rPr>
          <w:b/>
          <w:sz w:val="22"/>
          <w:szCs w:val="22"/>
        </w:rPr>
      </w:pPr>
    </w:p>
    <w:p w:rsidR="00C33E55" w:rsidRDefault="00C33E55" w:rsidP="00755E09">
      <w:pPr>
        <w:ind w:right="-625"/>
        <w:jc w:val="center"/>
        <w:rPr>
          <w:rFonts w:ascii="Arial" w:hAnsi="Arial" w:cs="Arial"/>
          <w:b/>
          <w:sz w:val="40"/>
          <w:szCs w:val="40"/>
        </w:rPr>
      </w:pPr>
    </w:p>
    <w:p w:rsidR="00ED2E0C" w:rsidRPr="00362F68" w:rsidRDefault="00ED2E0C" w:rsidP="00755E09">
      <w:pPr>
        <w:ind w:right="-625"/>
        <w:jc w:val="center"/>
        <w:rPr>
          <w:rFonts w:ascii="Arial" w:hAnsi="Arial" w:cs="Arial"/>
          <w:b/>
          <w:sz w:val="22"/>
          <w:szCs w:val="22"/>
          <w:u w:val="single"/>
        </w:rPr>
      </w:pPr>
      <w:r w:rsidRPr="00362F68">
        <w:rPr>
          <w:rFonts w:ascii="Arial" w:hAnsi="Arial" w:cs="Arial"/>
          <w:b/>
          <w:sz w:val="22"/>
          <w:szCs w:val="22"/>
          <w:u w:val="single"/>
        </w:rPr>
        <w:t>Α</w:t>
      </w:r>
      <w:r w:rsidR="00BF4320" w:rsidRPr="00362F68">
        <w:rPr>
          <w:rFonts w:ascii="Arial" w:hAnsi="Arial" w:cs="Arial"/>
          <w:b/>
          <w:sz w:val="22"/>
          <w:szCs w:val="22"/>
          <w:u w:val="single"/>
        </w:rPr>
        <w:t xml:space="preserve"> </w:t>
      </w:r>
      <w:r w:rsidRPr="00362F68">
        <w:rPr>
          <w:rFonts w:ascii="Arial" w:hAnsi="Arial" w:cs="Arial"/>
          <w:b/>
          <w:sz w:val="22"/>
          <w:szCs w:val="22"/>
          <w:u w:val="single"/>
        </w:rPr>
        <w:t>Ν</w:t>
      </w:r>
      <w:r w:rsidR="00BF4320" w:rsidRPr="00362F68">
        <w:rPr>
          <w:rFonts w:ascii="Arial" w:hAnsi="Arial" w:cs="Arial"/>
          <w:b/>
          <w:sz w:val="22"/>
          <w:szCs w:val="22"/>
          <w:u w:val="single"/>
        </w:rPr>
        <w:t xml:space="preserve"> </w:t>
      </w:r>
      <w:r w:rsidRPr="00362F68">
        <w:rPr>
          <w:rFonts w:ascii="Arial" w:hAnsi="Arial" w:cs="Arial"/>
          <w:b/>
          <w:sz w:val="22"/>
          <w:szCs w:val="22"/>
          <w:u w:val="single"/>
        </w:rPr>
        <w:t>Α</w:t>
      </w:r>
      <w:r w:rsidR="00BF4320" w:rsidRPr="00362F68">
        <w:rPr>
          <w:rFonts w:ascii="Arial" w:hAnsi="Arial" w:cs="Arial"/>
          <w:b/>
          <w:sz w:val="22"/>
          <w:szCs w:val="22"/>
          <w:u w:val="single"/>
        </w:rPr>
        <w:t xml:space="preserve"> </w:t>
      </w:r>
      <w:r w:rsidRPr="00362F68">
        <w:rPr>
          <w:rFonts w:ascii="Arial" w:hAnsi="Arial" w:cs="Arial"/>
          <w:b/>
          <w:sz w:val="22"/>
          <w:szCs w:val="22"/>
          <w:u w:val="single"/>
        </w:rPr>
        <w:t>Κ</w:t>
      </w:r>
      <w:r w:rsidR="00BF4320" w:rsidRPr="00362F68">
        <w:rPr>
          <w:rFonts w:ascii="Arial" w:hAnsi="Arial" w:cs="Arial"/>
          <w:b/>
          <w:sz w:val="22"/>
          <w:szCs w:val="22"/>
          <w:u w:val="single"/>
        </w:rPr>
        <w:t xml:space="preserve"> </w:t>
      </w:r>
      <w:r w:rsidRPr="00362F68">
        <w:rPr>
          <w:rFonts w:ascii="Arial" w:hAnsi="Arial" w:cs="Arial"/>
          <w:b/>
          <w:sz w:val="22"/>
          <w:szCs w:val="22"/>
          <w:u w:val="single"/>
        </w:rPr>
        <w:t>Ο</w:t>
      </w:r>
      <w:r w:rsidR="00BF4320" w:rsidRPr="00362F68">
        <w:rPr>
          <w:rFonts w:ascii="Arial" w:hAnsi="Arial" w:cs="Arial"/>
          <w:b/>
          <w:sz w:val="22"/>
          <w:szCs w:val="22"/>
          <w:u w:val="single"/>
        </w:rPr>
        <w:t xml:space="preserve"> </w:t>
      </w:r>
      <w:r w:rsidRPr="00362F68">
        <w:rPr>
          <w:rFonts w:ascii="Arial" w:hAnsi="Arial" w:cs="Arial"/>
          <w:b/>
          <w:sz w:val="22"/>
          <w:szCs w:val="22"/>
          <w:u w:val="single"/>
        </w:rPr>
        <w:t>Ι</w:t>
      </w:r>
      <w:r w:rsidR="00BF4320" w:rsidRPr="00362F68">
        <w:rPr>
          <w:rFonts w:ascii="Arial" w:hAnsi="Arial" w:cs="Arial"/>
          <w:b/>
          <w:sz w:val="22"/>
          <w:szCs w:val="22"/>
          <w:u w:val="single"/>
        </w:rPr>
        <w:t xml:space="preserve"> </w:t>
      </w:r>
      <w:r w:rsidRPr="00362F68">
        <w:rPr>
          <w:rFonts w:ascii="Arial" w:hAnsi="Arial" w:cs="Arial"/>
          <w:b/>
          <w:sz w:val="22"/>
          <w:szCs w:val="22"/>
          <w:u w:val="single"/>
        </w:rPr>
        <w:t>Ν</w:t>
      </w:r>
      <w:r w:rsidR="00BF4320" w:rsidRPr="00362F68">
        <w:rPr>
          <w:rFonts w:ascii="Arial" w:hAnsi="Arial" w:cs="Arial"/>
          <w:b/>
          <w:sz w:val="22"/>
          <w:szCs w:val="22"/>
          <w:u w:val="single"/>
        </w:rPr>
        <w:t xml:space="preserve"> </w:t>
      </w:r>
      <w:r w:rsidRPr="00362F68">
        <w:rPr>
          <w:rFonts w:ascii="Arial" w:hAnsi="Arial" w:cs="Arial"/>
          <w:b/>
          <w:sz w:val="22"/>
          <w:szCs w:val="22"/>
          <w:u w:val="single"/>
        </w:rPr>
        <w:t>Ω</w:t>
      </w:r>
      <w:r w:rsidR="00BF4320" w:rsidRPr="00362F68">
        <w:rPr>
          <w:rFonts w:ascii="Arial" w:hAnsi="Arial" w:cs="Arial"/>
          <w:b/>
          <w:sz w:val="22"/>
          <w:szCs w:val="22"/>
          <w:u w:val="single"/>
        </w:rPr>
        <w:t xml:space="preserve"> </w:t>
      </w:r>
      <w:r w:rsidRPr="00362F68">
        <w:rPr>
          <w:rFonts w:ascii="Arial" w:hAnsi="Arial" w:cs="Arial"/>
          <w:b/>
          <w:sz w:val="22"/>
          <w:szCs w:val="22"/>
          <w:u w:val="single"/>
        </w:rPr>
        <w:t>Σ</w:t>
      </w:r>
      <w:r w:rsidR="00BF4320" w:rsidRPr="00362F68">
        <w:rPr>
          <w:rFonts w:ascii="Arial" w:hAnsi="Arial" w:cs="Arial"/>
          <w:b/>
          <w:sz w:val="22"/>
          <w:szCs w:val="22"/>
          <w:u w:val="single"/>
        </w:rPr>
        <w:t xml:space="preserve"> </w:t>
      </w:r>
      <w:r w:rsidRPr="00362F68">
        <w:rPr>
          <w:rFonts w:ascii="Arial" w:hAnsi="Arial" w:cs="Arial"/>
          <w:b/>
          <w:sz w:val="22"/>
          <w:szCs w:val="22"/>
          <w:u w:val="single"/>
        </w:rPr>
        <w:t>Η</w:t>
      </w:r>
    </w:p>
    <w:p w:rsidR="00ED2E0C" w:rsidRPr="00362F68" w:rsidRDefault="00ED2E0C" w:rsidP="00ED2E0C">
      <w:pPr>
        <w:ind w:right="-625"/>
        <w:rPr>
          <w:rFonts w:ascii="Arial" w:hAnsi="Arial" w:cs="Arial"/>
          <w:b/>
          <w:sz w:val="22"/>
          <w:szCs w:val="22"/>
        </w:rPr>
      </w:pPr>
    </w:p>
    <w:p w:rsidR="00755E09" w:rsidRPr="00396DF4" w:rsidRDefault="00BF4320" w:rsidP="00362F68">
      <w:pPr>
        <w:spacing w:line="276" w:lineRule="auto"/>
        <w:ind w:left="-288" w:right="-101" w:firstLine="288"/>
        <w:jc w:val="both"/>
        <w:rPr>
          <w:rFonts w:ascii="Arial" w:hAnsi="Arial" w:cs="Arial"/>
          <w:b/>
          <w:sz w:val="22"/>
          <w:szCs w:val="22"/>
        </w:rPr>
      </w:pPr>
      <w:r w:rsidRPr="00396DF4">
        <w:rPr>
          <w:rFonts w:ascii="Arial" w:hAnsi="Arial" w:cs="Arial"/>
          <w:b/>
          <w:sz w:val="22"/>
          <w:szCs w:val="22"/>
        </w:rPr>
        <w:t xml:space="preserve">Καλούνται οι </w:t>
      </w:r>
      <w:r w:rsidR="004063E2" w:rsidRPr="00396DF4">
        <w:rPr>
          <w:rFonts w:ascii="Arial" w:hAnsi="Arial" w:cs="Arial"/>
          <w:b/>
          <w:sz w:val="22"/>
          <w:szCs w:val="22"/>
        </w:rPr>
        <w:t>εισαγόμενοι στο Τμήμα μας , οι οποίοι συμμετείχαν στ</w:t>
      </w:r>
      <w:r w:rsidR="002A652F" w:rsidRPr="00396DF4">
        <w:rPr>
          <w:rFonts w:ascii="Arial" w:hAnsi="Arial" w:cs="Arial"/>
          <w:b/>
          <w:sz w:val="22"/>
          <w:szCs w:val="22"/>
        </w:rPr>
        <w:t>ις πανελλήνιες εξετάσεις έτους 201</w:t>
      </w:r>
      <w:r w:rsidR="008B215C" w:rsidRPr="00396DF4">
        <w:rPr>
          <w:rFonts w:ascii="Arial" w:hAnsi="Arial" w:cs="Arial"/>
          <w:b/>
          <w:sz w:val="22"/>
          <w:szCs w:val="22"/>
        </w:rPr>
        <w:t>7</w:t>
      </w:r>
      <w:r w:rsidRPr="00396DF4">
        <w:rPr>
          <w:rFonts w:ascii="Arial" w:hAnsi="Arial" w:cs="Arial"/>
          <w:b/>
          <w:sz w:val="22"/>
          <w:szCs w:val="22"/>
        </w:rPr>
        <w:t>, να προσέλθουν</w:t>
      </w:r>
      <w:r w:rsidR="00852390" w:rsidRPr="00396DF4">
        <w:rPr>
          <w:rFonts w:ascii="Arial" w:hAnsi="Arial" w:cs="Arial"/>
          <w:b/>
          <w:sz w:val="22"/>
          <w:szCs w:val="22"/>
        </w:rPr>
        <w:t xml:space="preserve"> </w:t>
      </w:r>
      <w:r w:rsidR="002A652F" w:rsidRPr="00396DF4">
        <w:rPr>
          <w:rFonts w:ascii="Arial" w:hAnsi="Arial" w:cs="Arial"/>
          <w:b/>
          <w:sz w:val="22"/>
          <w:szCs w:val="22"/>
        </w:rPr>
        <w:t>τη</w:t>
      </w:r>
      <w:r w:rsidR="00037E34">
        <w:rPr>
          <w:rFonts w:ascii="Arial" w:hAnsi="Arial" w:cs="Arial"/>
          <w:b/>
          <w:sz w:val="22"/>
          <w:szCs w:val="22"/>
        </w:rPr>
        <w:t>ν</w:t>
      </w:r>
      <w:r w:rsidR="002A652F" w:rsidRPr="00396DF4">
        <w:rPr>
          <w:rFonts w:ascii="Arial" w:hAnsi="Arial" w:cs="Arial"/>
          <w:b/>
          <w:sz w:val="22"/>
          <w:szCs w:val="22"/>
        </w:rPr>
        <w:t xml:space="preserve"> </w:t>
      </w:r>
      <w:r w:rsidR="00037E34">
        <w:rPr>
          <w:rFonts w:ascii="Arial" w:hAnsi="Arial" w:cs="Arial"/>
          <w:b/>
          <w:sz w:val="22"/>
          <w:szCs w:val="22"/>
          <w:u w:val="single"/>
        </w:rPr>
        <w:t>Πέμπτη</w:t>
      </w:r>
      <w:r w:rsidR="002A652F" w:rsidRPr="00396DF4">
        <w:rPr>
          <w:rFonts w:ascii="Arial" w:hAnsi="Arial" w:cs="Arial"/>
          <w:b/>
          <w:sz w:val="22"/>
          <w:szCs w:val="22"/>
          <w:u w:val="single"/>
        </w:rPr>
        <w:t xml:space="preserve"> 2</w:t>
      </w:r>
      <w:r w:rsidR="008B215C" w:rsidRPr="00396DF4">
        <w:rPr>
          <w:rFonts w:ascii="Arial" w:hAnsi="Arial" w:cs="Arial"/>
          <w:b/>
          <w:sz w:val="22"/>
          <w:szCs w:val="22"/>
          <w:u w:val="single"/>
        </w:rPr>
        <w:t>8-09-2017</w:t>
      </w:r>
      <w:r w:rsidR="002A652F" w:rsidRPr="00396DF4">
        <w:rPr>
          <w:rFonts w:ascii="Arial" w:hAnsi="Arial" w:cs="Arial"/>
          <w:b/>
          <w:sz w:val="22"/>
          <w:szCs w:val="22"/>
        </w:rPr>
        <w:t xml:space="preserve"> και ώρα 10.00</w:t>
      </w:r>
      <w:r w:rsidR="00396DF4" w:rsidRPr="00396DF4">
        <w:rPr>
          <w:rFonts w:ascii="Arial" w:hAnsi="Arial" w:cs="Arial"/>
          <w:b/>
          <w:sz w:val="22"/>
          <w:szCs w:val="22"/>
        </w:rPr>
        <w:t xml:space="preserve"> π.</w:t>
      </w:r>
      <w:r w:rsidR="00396DF4">
        <w:rPr>
          <w:rFonts w:ascii="Arial" w:hAnsi="Arial" w:cs="Arial"/>
          <w:b/>
          <w:sz w:val="22"/>
          <w:szCs w:val="22"/>
        </w:rPr>
        <w:t>μ.</w:t>
      </w:r>
      <w:r w:rsidR="002A652F" w:rsidRPr="00396DF4">
        <w:rPr>
          <w:rFonts w:ascii="Arial" w:hAnsi="Arial" w:cs="Arial"/>
          <w:b/>
          <w:sz w:val="22"/>
          <w:szCs w:val="22"/>
        </w:rPr>
        <w:t xml:space="preserve"> </w:t>
      </w:r>
      <w:r w:rsidR="00852390" w:rsidRPr="00396DF4">
        <w:rPr>
          <w:rFonts w:ascii="Arial" w:hAnsi="Arial" w:cs="Arial"/>
          <w:b/>
          <w:sz w:val="22"/>
          <w:szCs w:val="22"/>
        </w:rPr>
        <w:t>στο Αμφιθέατρο Παπαντωνίου</w:t>
      </w:r>
      <w:r w:rsidR="00396DF4">
        <w:rPr>
          <w:rFonts w:ascii="Arial" w:hAnsi="Arial" w:cs="Arial"/>
          <w:b/>
          <w:sz w:val="22"/>
          <w:szCs w:val="22"/>
        </w:rPr>
        <w:t>,</w:t>
      </w:r>
      <w:r w:rsidR="00852390" w:rsidRPr="00396DF4">
        <w:rPr>
          <w:rFonts w:ascii="Arial" w:hAnsi="Arial" w:cs="Arial"/>
          <w:b/>
          <w:sz w:val="22"/>
          <w:szCs w:val="22"/>
        </w:rPr>
        <w:t xml:space="preserve"> στο </w:t>
      </w:r>
      <w:r w:rsidR="00311A61" w:rsidRPr="00396DF4">
        <w:rPr>
          <w:rFonts w:ascii="Arial" w:hAnsi="Arial" w:cs="Arial"/>
          <w:b/>
          <w:sz w:val="22"/>
          <w:szCs w:val="22"/>
        </w:rPr>
        <w:t>Ι</w:t>
      </w:r>
      <w:r w:rsidR="00852390" w:rsidRPr="00396DF4">
        <w:rPr>
          <w:rFonts w:ascii="Arial" w:hAnsi="Arial" w:cs="Arial"/>
          <w:b/>
          <w:sz w:val="22"/>
          <w:szCs w:val="22"/>
        </w:rPr>
        <w:t>σόγειο το</w:t>
      </w:r>
      <w:r w:rsidRPr="00396DF4">
        <w:rPr>
          <w:rFonts w:ascii="Arial" w:hAnsi="Arial" w:cs="Arial"/>
          <w:b/>
          <w:sz w:val="22"/>
          <w:szCs w:val="22"/>
        </w:rPr>
        <w:t>υ παλαιού κτιρίου Οδον</w:t>
      </w:r>
      <w:r w:rsidR="00492E69" w:rsidRPr="00396DF4">
        <w:rPr>
          <w:rFonts w:ascii="Arial" w:hAnsi="Arial" w:cs="Arial"/>
          <w:b/>
          <w:sz w:val="22"/>
          <w:szCs w:val="22"/>
        </w:rPr>
        <w:t>τιατρικής, για την</w:t>
      </w:r>
      <w:r w:rsidR="004063E2" w:rsidRPr="00396DF4">
        <w:rPr>
          <w:rFonts w:ascii="Arial" w:hAnsi="Arial" w:cs="Arial"/>
          <w:b/>
          <w:sz w:val="22"/>
          <w:szCs w:val="22"/>
        </w:rPr>
        <w:t xml:space="preserve"> ολοκλήρωση της</w:t>
      </w:r>
      <w:r w:rsidR="00492E69" w:rsidRPr="00396DF4">
        <w:rPr>
          <w:rFonts w:ascii="Arial" w:hAnsi="Arial" w:cs="Arial"/>
          <w:b/>
          <w:sz w:val="22"/>
          <w:szCs w:val="22"/>
        </w:rPr>
        <w:t xml:space="preserve"> εγγραφή</w:t>
      </w:r>
      <w:r w:rsidR="004063E2" w:rsidRPr="00396DF4">
        <w:rPr>
          <w:rFonts w:ascii="Arial" w:hAnsi="Arial" w:cs="Arial"/>
          <w:b/>
          <w:sz w:val="22"/>
          <w:szCs w:val="22"/>
        </w:rPr>
        <w:t>ς τους.</w:t>
      </w:r>
    </w:p>
    <w:p w:rsidR="00321926" w:rsidRPr="00396DF4" w:rsidRDefault="00321926" w:rsidP="00362F68">
      <w:pPr>
        <w:spacing w:line="276" w:lineRule="auto"/>
        <w:ind w:left="-288" w:right="-101" w:firstLine="288"/>
        <w:jc w:val="both"/>
        <w:rPr>
          <w:rFonts w:ascii="Arial" w:hAnsi="Arial" w:cs="Arial"/>
          <w:b/>
          <w:sz w:val="22"/>
          <w:szCs w:val="22"/>
        </w:rPr>
      </w:pPr>
      <w:r w:rsidRPr="00396DF4">
        <w:rPr>
          <w:rFonts w:ascii="Arial" w:hAnsi="Arial" w:cs="Arial"/>
          <w:b/>
          <w:sz w:val="22"/>
          <w:szCs w:val="22"/>
        </w:rPr>
        <w:t xml:space="preserve">(Οι </w:t>
      </w:r>
      <w:r w:rsidR="002A652F" w:rsidRPr="00396DF4">
        <w:rPr>
          <w:rFonts w:ascii="Arial" w:hAnsi="Arial" w:cs="Arial"/>
          <w:b/>
          <w:sz w:val="22"/>
          <w:szCs w:val="22"/>
        </w:rPr>
        <w:t xml:space="preserve">ανωτέρω </w:t>
      </w:r>
      <w:r w:rsidRPr="00396DF4">
        <w:rPr>
          <w:rFonts w:ascii="Arial" w:hAnsi="Arial" w:cs="Arial"/>
          <w:b/>
          <w:sz w:val="22"/>
          <w:szCs w:val="22"/>
        </w:rPr>
        <w:t>εγγραφές θα γίνουν για όλους τη συγκεκριμένη ημέρα και ώρα)</w:t>
      </w:r>
      <w:r w:rsidR="00492E69" w:rsidRPr="00396DF4">
        <w:rPr>
          <w:rFonts w:ascii="Arial" w:hAnsi="Arial" w:cs="Arial"/>
          <w:b/>
          <w:sz w:val="22"/>
          <w:szCs w:val="22"/>
        </w:rPr>
        <w:t>.</w:t>
      </w:r>
    </w:p>
    <w:p w:rsidR="005B254C" w:rsidRPr="00396DF4" w:rsidRDefault="005B254C" w:rsidP="00362F68">
      <w:pPr>
        <w:pStyle w:val="ListParagraph"/>
        <w:spacing w:line="276" w:lineRule="auto"/>
        <w:ind w:left="0" w:right="-96"/>
        <w:jc w:val="both"/>
        <w:rPr>
          <w:rFonts w:ascii="Arial" w:hAnsi="Arial" w:cs="Arial"/>
          <w:b/>
          <w:sz w:val="22"/>
          <w:szCs w:val="22"/>
        </w:rPr>
      </w:pPr>
    </w:p>
    <w:p w:rsidR="005B254C" w:rsidRPr="00396DF4" w:rsidRDefault="005B254C" w:rsidP="00396DF4">
      <w:pPr>
        <w:spacing w:line="276" w:lineRule="auto"/>
        <w:jc w:val="both"/>
        <w:outlineLvl w:val="0"/>
        <w:rPr>
          <w:rFonts w:ascii="Arial" w:hAnsi="Arial" w:cs="Arial"/>
          <w:b/>
          <w:sz w:val="22"/>
          <w:szCs w:val="22"/>
          <w:u w:val="single"/>
        </w:rPr>
      </w:pPr>
      <w:r w:rsidRPr="00396DF4">
        <w:rPr>
          <w:rFonts w:ascii="Arial" w:hAnsi="Arial" w:cs="Arial"/>
          <w:b/>
          <w:sz w:val="22"/>
          <w:szCs w:val="22"/>
          <w:u w:val="single"/>
        </w:rPr>
        <w:t>ΑΠΑΙΤΟΥΜΕΝΑ ΔΙΚΑΙΟΛΟΓΗΤΙΚΑ ΑΝΑ ΚΑΤΗΓΟΡΙΑ</w:t>
      </w:r>
      <w:r w:rsidR="00396DF4" w:rsidRPr="00396DF4">
        <w:rPr>
          <w:rFonts w:ascii="Arial" w:hAnsi="Arial" w:cs="Arial"/>
          <w:b/>
          <w:sz w:val="22"/>
          <w:szCs w:val="22"/>
          <w:u w:val="single"/>
        </w:rPr>
        <w:t>:</w:t>
      </w:r>
    </w:p>
    <w:p w:rsidR="005B254C" w:rsidRPr="00396DF4" w:rsidRDefault="005B254C" w:rsidP="00362F68">
      <w:pPr>
        <w:spacing w:line="276" w:lineRule="auto"/>
        <w:jc w:val="both"/>
        <w:outlineLvl w:val="0"/>
        <w:rPr>
          <w:rFonts w:ascii="Arial" w:hAnsi="Arial" w:cs="Arial"/>
          <w:b/>
          <w:sz w:val="22"/>
          <w:szCs w:val="22"/>
        </w:rPr>
      </w:pPr>
    </w:p>
    <w:p w:rsidR="005B254C" w:rsidRPr="00396DF4" w:rsidRDefault="00396DF4" w:rsidP="00362F68">
      <w:pPr>
        <w:pStyle w:val="BodyText"/>
        <w:spacing w:line="276" w:lineRule="auto"/>
        <w:jc w:val="both"/>
        <w:rPr>
          <w:rFonts w:cs="Arial"/>
          <w:b/>
          <w:sz w:val="22"/>
          <w:szCs w:val="22"/>
          <w:u w:val="single"/>
        </w:rPr>
      </w:pPr>
      <w:r>
        <w:rPr>
          <w:rFonts w:cs="Arial"/>
          <w:b/>
          <w:sz w:val="22"/>
          <w:szCs w:val="22"/>
          <w:u w:val="single"/>
          <w:lang w:val="en-US"/>
        </w:rPr>
        <w:t>A</w:t>
      </w:r>
      <w:r w:rsidRPr="00396DF4">
        <w:rPr>
          <w:rFonts w:cs="Arial"/>
          <w:b/>
          <w:sz w:val="22"/>
          <w:szCs w:val="22"/>
          <w:u w:val="single"/>
        </w:rPr>
        <w:t>.</w:t>
      </w:r>
      <w:r w:rsidR="005B254C" w:rsidRPr="00396DF4">
        <w:rPr>
          <w:rFonts w:cs="Arial"/>
          <w:b/>
          <w:sz w:val="22"/>
          <w:szCs w:val="22"/>
          <w:u w:val="single"/>
        </w:rPr>
        <w:t xml:space="preserve"> ΕΙΣΑΓΟΜΕΝΟΙ – ΕΠΙΤΥΧΟΝΤΕΣ  ΜΕ ΤΙΣ ΠΑ</w:t>
      </w:r>
      <w:r>
        <w:rPr>
          <w:rFonts w:cs="Arial"/>
          <w:b/>
          <w:sz w:val="22"/>
          <w:szCs w:val="22"/>
          <w:u w:val="single"/>
        </w:rPr>
        <w:t>ΝΕΛΛΑΔΙΚΕΣ ΕΞΕΤΑΣΕΙΣ ΓΕΛ &amp; ΕΠΑΛ</w:t>
      </w:r>
    </w:p>
    <w:p w:rsidR="005B254C" w:rsidRPr="00396DF4" w:rsidRDefault="005B254C" w:rsidP="00362F68">
      <w:pPr>
        <w:pStyle w:val="BodyText"/>
        <w:spacing w:line="276" w:lineRule="auto"/>
        <w:jc w:val="both"/>
        <w:rPr>
          <w:rFonts w:cs="Arial"/>
          <w:sz w:val="22"/>
          <w:szCs w:val="22"/>
        </w:rPr>
      </w:pPr>
    </w:p>
    <w:p w:rsidR="005B254C" w:rsidRPr="00396DF4" w:rsidRDefault="005B254C" w:rsidP="00362F68">
      <w:pPr>
        <w:pStyle w:val="ListParagraph"/>
        <w:numPr>
          <w:ilvl w:val="0"/>
          <w:numId w:val="10"/>
        </w:numPr>
        <w:spacing w:line="276" w:lineRule="auto"/>
        <w:ind w:right="-96"/>
        <w:jc w:val="both"/>
        <w:rPr>
          <w:rFonts w:ascii="Arial" w:hAnsi="Arial" w:cs="Arial"/>
          <w:sz w:val="22"/>
          <w:szCs w:val="22"/>
        </w:rPr>
      </w:pPr>
      <w:r w:rsidRPr="00396DF4">
        <w:rPr>
          <w:rFonts w:ascii="Arial" w:hAnsi="Arial" w:cs="Arial"/>
          <w:sz w:val="22"/>
          <w:szCs w:val="22"/>
        </w:rPr>
        <w:t>Αντίγραφο της ηλεκτρονικής αίτησης εγγραφής</w:t>
      </w:r>
    </w:p>
    <w:p w:rsidR="005B254C" w:rsidRPr="00396DF4" w:rsidRDefault="005B254C" w:rsidP="00362F68">
      <w:pPr>
        <w:pStyle w:val="ListParagraph"/>
        <w:numPr>
          <w:ilvl w:val="0"/>
          <w:numId w:val="10"/>
        </w:numPr>
        <w:spacing w:line="276" w:lineRule="auto"/>
        <w:ind w:right="-96"/>
        <w:jc w:val="both"/>
        <w:rPr>
          <w:rFonts w:ascii="Arial" w:hAnsi="Arial" w:cs="Arial"/>
          <w:sz w:val="22"/>
          <w:szCs w:val="22"/>
        </w:rPr>
      </w:pPr>
      <w:r w:rsidRPr="00396DF4">
        <w:rPr>
          <w:rFonts w:ascii="Arial" w:hAnsi="Arial" w:cs="Arial"/>
          <w:sz w:val="22"/>
          <w:szCs w:val="22"/>
        </w:rPr>
        <w:t>Φωτοτυπία της Αστυνομικής Ταυτότητας ή διαβατηρίου</w:t>
      </w:r>
    </w:p>
    <w:p w:rsidR="005B254C" w:rsidRPr="00396DF4" w:rsidRDefault="005B254C" w:rsidP="00362F68">
      <w:pPr>
        <w:pStyle w:val="ListParagraph"/>
        <w:numPr>
          <w:ilvl w:val="0"/>
          <w:numId w:val="10"/>
        </w:numPr>
        <w:spacing w:line="276" w:lineRule="auto"/>
        <w:ind w:right="-96"/>
        <w:jc w:val="both"/>
        <w:rPr>
          <w:rFonts w:ascii="Arial" w:hAnsi="Arial" w:cs="Arial"/>
          <w:sz w:val="22"/>
          <w:szCs w:val="22"/>
        </w:rPr>
      </w:pPr>
      <w:r w:rsidRPr="00396DF4">
        <w:rPr>
          <w:rFonts w:ascii="Arial" w:hAnsi="Arial" w:cs="Arial"/>
          <w:sz w:val="22"/>
          <w:szCs w:val="22"/>
        </w:rPr>
        <w:t>Μία (1) φωτογραφία.</w:t>
      </w:r>
    </w:p>
    <w:p w:rsidR="005B254C" w:rsidRPr="00396DF4" w:rsidRDefault="005B254C" w:rsidP="00362F68">
      <w:pPr>
        <w:pStyle w:val="BodyText"/>
        <w:spacing w:line="276" w:lineRule="auto"/>
        <w:jc w:val="both"/>
        <w:rPr>
          <w:rFonts w:cs="Arial"/>
          <w:b/>
          <w:sz w:val="22"/>
          <w:szCs w:val="22"/>
        </w:rPr>
      </w:pPr>
    </w:p>
    <w:p w:rsidR="005B254C" w:rsidRPr="00396DF4" w:rsidRDefault="00396DF4" w:rsidP="00362F68">
      <w:pPr>
        <w:pStyle w:val="BodyText"/>
        <w:spacing w:line="276" w:lineRule="auto"/>
        <w:jc w:val="both"/>
        <w:rPr>
          <w:rFonts w:cs="Arial"/>
          <w:b/>
          <w:sz w:val="22"/>
          <w:szCs w:val="22"/>
          <w:u w:val="single"/>
        </w:rPr>
      </w:pPr>
      <w:r>
        <w:rPr>
          <w:rFonts w:cs="Arial"/>
          <w:b/>
          <w:sz w:val="22"/>
          <w:szCs w:val="22"/>
          <w:u w:val="single"/>
          <w:lang w:val="en-US"/>
        </w:rPr>
        <w:t>B</w:t>
      </w:r>
      <w:r w:rsidRPr="00396DF4">
        <w:rPr>
          <w:rFonts w:cs="Arial"/>
          <w:b/>
          <w:sz w:val="22"/>
          <w:szCs w:val="22"/>
          <w:u w:val="single"/>
        </w:rPr>
        <w:t>.</w:t>
      </w:r>
      <w:r>
        <w:rPr>
          <w:rFonts w:cs="Arial"/>
          <w:b/>
          <w:sz w:val="22"/>
          <w:szCs w:val="22"/>
          <w:u w:val="single"/>
        </w:rPr>
        <w:t xml:space="preserve"> </w:t>
      </w:r>
      <w:r w:rsidR="005B254C" w:rsidRPr="00396DF4">
        <w:rPr>
          <w:rFonts w:cs="Arial"/>
          <w:b/>
          <w:sz w:val="22"/>
          <w:szCs w:val="22"/>
          <w:u w:val="single"/>
        </w:rPr>
        <w:t>ΕΙΣΑΓΟΜΕΝΟΙ – ΕΠΙΤΥΧΟΝΤΕΣ  ΕΛΛΗΝΕΣ ΠΟΛΙΤΕΣ ΤΗΣ ΜΟΥΣΟΥΛΜΑΝΙΚΗΣ ΜΕΙΟΝΟΤΗΤΑΣ ΤΗΣ ΘΡΑΚΗΣ</w:t>
      </w:r>
    </w:p>
    <w:p w:rsidR="005B254C" w:rsidRPr="00396DF4" w:rsidRDefault="005B254C" w:rsidP="00362F68">
      <w:pPr>
        <w:pStyle w:val="BodyText"/>
        <w:spacing w:line="276" w:lineRule="auto"/>
        <w:jc w:val="both"/>
        <w:rPr>
          <w:rFonts w:cs="Arial"/>
          <w:b/>
          <w:sz w:val="22"/>
          <w:szCs w:val="22"/>
          <w:u w:val="single"/>
        </w:rPr>
      </w:pPr>
    </w:p>
    <w:p w:rsidR="005B254C" w:rsidRPr="00396DF4" w:rsidRDefault="005B254C" w:rsidP="00362F68">
      <w:pPr>
        <w:spacing w:line="276" w:lineRule="auto"/>
        <w:ind w:firstLine="720"/>
        <w:jc w:val="both"/>
        <w:rPr>
          <w:rFonts w:ascii="Arial" w:hAnsi="Arial" w:cs="Arial"/>
          <w:sz w:val="22"/>
          <w:szCs w:val="22"/>
        </w:rPr>
      </w:pPr>
      <w:r w:rsidRPr="00396DF4">
        <w:rPr>
          <w:rFonts w:ascii="Arial" w:hAnsi="Arial" w:cs="Arial"/>
          <w:sz w:val="22"/>
          <w:szCs w:val="22"/>
        </w:rPr>
        <w:t xml:space="preserve">Οι υπαγόμενοι σε αυτή την ειδική κατηγορία οφείλουν να προσκομίσουν κατά την εγγραφή τους, εκτός από τα δικαιολογητικά που αναφέρονται στο Κεφάλαιο Α΄ της παρούσας, </w:t>
      </w:r>
      <w:r w:rsidRPr="00396DF4">
        <w:rPr>
          <w:rFonts w:ascii="Arial" w:hAnsi="Arial" w:cs="Arial"/>
          <w:sz w:val="22"/>
          <w:szCs w:val="22"/>
          <w:u w:val="single"/>
        </w:rPr>
        <w:t>επιπλέον βεβαίωση Δήμου των Νομών Ξάνθης, Ροδόπης ή Έβρου</w:t>
      </w:r>
      <w:r w:rsidRPr="00396DF4">
        <w:rPr>
          <w:rFonts w:ascii="Arial" w:hAnsi="Arial" w:cs="Arial"/>
          <w:sz w:val="22"/>
          <w:szCs w:val="22"/>
        </w:rPr>
        <w:t>, στα δημοτολόγια των οποίων είναι γραμμένοι. Αν έχουν μετεγγραφεί σε άλλο Δήμο άλλης περιοχής, τότε θα πρέπει από τη βεβαίωση του συγκεκριμένου Δήμου, να προκύπτει ότι μετεγγράφησαν σ’ αυτόν, από Δήμο των ανωτέρω 3.</w:t>
      </w:r>
    </w:p>
    <w:p w:rsidR="005B254C" w:rsidRPr="00396DF4" w:rsidRDefault="005B254C" w:rsidP="00362F68">
      <w:pPr>
        <w:spacing w:line="276" w:lineRule="auto"/>
        <w:jc w:val="both"/>
        <w:rPr>
          <w:rFonts w:ascii="Arial" w:hAnsi="Arial" w:cs="Arial"/>
          <w:sz w:val="22"/>
          <w:szCs w:val="22"/>
        </w:rPr>
      </w:pPr>
    </w:p>
    <w:p w:rsidR="005B254C" w:rsidRPr="00396DF4" w:rsidRDefault="005B254C" w:rsidP="00362F68">
      <w:pPr>
        <w:spacing w:line="276" w:lineRule="auto"/>
        <w:jc w:val="both"/>
        <w:rPr>
          <w:rFonts w:ascii="Arial" w:hAnsi="Arial" w:cs="Arial"/>
          <w:b/>
          <w:sz w:val="22"/>
          <w:szCs w:val="22"/>
        </w:rPr>
      </w:pPr>
    </w:p>
    <w:p w:rsidR="005B254C" w:rsidRPr="00396DF4" w:rsidRDefault="00396DF4" w:rsidP="00362F68">
      <w:pPr>
        <w:spacing w:line="276" w:lineRule="auto"/>
        <w:jc w:val="both"/>
        <w:rPr>
          <w:rFonts w:ascii="Arial" w:hAnsi="Arial" w:cs="Arial"/>
          <w:b/>
          <w:sz w:val="22"/>
          <w:szCs w:val="22"/>
          <w:u w:val="single"/>
        </w:rPr>
      </w:pPr>
      <w:r>
        <w:rPr>
          <w:rFonts w:ascii="Arial" w:hAnsi="Arial" w:cs="Arial"/>
          <w:b/>
          <w:sz w:val="22"/>
          <w:szCs w:val="22"/>
          <w:u w:val="single"/>
        </w:rPr>
        <w:t>Γ.</w:t>
      </w:r>
      <w:r w:rsidR="005B254C" w:rsidRPr="00396DF4">
        <w:rPr>
          <w:rFonts w:ascii="Arial" w:hAnsi="Arial" w:cs="Arial"/>
          <w:b/>
          <w:sz w:val="22"/>
          <w:szCs w:val="22"/>
          <w:u w:val="single"/>
        </w:rPr>
        <w:t xml:space="preserve"> ΕΙΣΑΓΟΜΕΝΟΙ – ΕΠΙΤΥΧΟΝΤΕΣ  ΑΛΛΟΔΑΠΟΙ-ΑΛΛΟΓΕΝΕΙΣ ΚΑΙ ΑΠΟΦΟΙΤΟΙ ΛΥΚΕΙΩΝ  Ή ΑΝΤΙΣΤΟΙΧΩΝ ΣΧΟΛΕΙΩΝ ΚΡΑΤΩΝ-ΜΕΛΩΝ ΤΗΣ Ε.Ε. ΜΗ ΕΛΛΗΝΙΚΗΣ ΚΑΤΑΓΩΓΗΣ</w:t>
      </w:r>
    </w:p>
    <w:p w:rsidR="005B254C" w:rsidRPr="00396DF4" w:rsidRDefault="005B254C" w:rsidP="00362F68">
      <w:pPr>
        <w:spacing w:line="276" w:lineRule="auto"/>
        <w:jc w:val="both"/>
        <w:rPr>
          <w:rFonts w:ascii="Arial" w:hAnsi="Arial" w:cs="Arial"/>
          <w:b/>
          <w:sz w:val="22"/>
          <w:szCs w:val="22"/>
        </w:rPr>
      </w:pPr>
    </w:p>
    <w:p w:rsidR="004063E2" w:rsidRPr="00396DF4" w:rsidRDefault="004063E2" w:rsidP="00396DF4">
      <w:pPr>
        <w:spacing w:line="276" w:lineRule="auto"/>
        <w:ind w:firstLine="708"/>
        <w:jc w:val="both"/>
        <w:rPr>
          <w:rFonts w:ascii="Arial" w:hAnsi="Arial" w:cs="Arial"/>
          <w:sz w:val="22"/>
          <w:szCs w:val="22"/>
        </w:rPr>
      </w:pPr>
      <w:r w:rsidRPr="00396DF4">
        <w:rPr>
          <w:rFonts w:ascii="Arial" w:hAnsi="Arial" w:cs="Arial"/>
          <w:sz w:val="22"/>
          <w:szCs w:val="22"/>
        </w:rPr>
        <w:t>Η προθεσμία για την εγγραφή των εισαγομένων της ανωτέρω κατηγορίας έχει οριστε</w:t>
      </w:r>
      <w:r w:rsidR="00B6433F" w:rsidRPr="00396DF4">
        <w:rPr>
          <w:rFonts w:ascii="Arial" w:hAnsi="Arial" w:cs="Arial"/>
          <w:sz w:val="22"/>
          <w:szCs w:val="22"/>
        </w:rPr>
        <w:t xml:space="preserve">ί </w:t>
      </w:r>
      <w:r w:rsidR="00B6433F" w:rsidRPr="00396DF4">
        <w:rPr>
          <w:rFonts w:ascii="Arial" w:hAnsi="Arial" w:cs="Arial"/>
          <w:b/>
          <w:sz w:val="22"/>
          <w:szCs w:val="22"/>
          <w:u w:val="single"/>
        </w:rPr>
        <w:t>από 22-09-2017 έως 29-09-2017</w:t>
      </w:r>
      <w:r w:rsidR="00B6433F" w:rsidRPr="00396DF4">
        <w:rPr>
          <w:rFonts w:ascii="Arial" w:hAnsi="Arial" w:cs="Arial"/>
          <w:b/>
          <w:sz w:val="22"/>
          <w:szCs w:val="22"/>
        </w:rPr>
        <w:t xml:space="preserve"> στην Γραμματεία του Τμήματός μας</w:t>
      </w:r>
    </w:p>
    <w:p w:rsidR="00B6433F" w:rsidRDefault="00B6433F" w:rsidP="00362F68">
      <w:pPr>
        <w:spacing w:line="276" w:lineRule="auto"/>
        <w:jc w:val="both"/>
        <w:rPr>
          <w:rFonts w:ascii="Arial" w:hAnsi="Arial" w:cs="Arial"/>
          <w:sz w:val="22"/>
          <w:szCs w:val="22"/>
        </w:rPr>
      </w:pPr>
      <w:r w:rsidRPr="00396DF4">
        <w:rPr>
          <w:rFonts w:ascii="Arial" w:hAnsi="Arial" w:cs="Arial"/>
          <w:sz w:val="22"/>
          <w:szCs w:val="22"/>
        </w:rPr>
        <w:t xml:space="preserve">Η Γραμματεία δέχεται </w:t>
      </w:r>
      <w:r w:rsidRPr="00396DF4">
        <w:rPr>
          <w:rFonts w:ascii="Arial" w:hAnsi="Arial" w:cs="Arial"/>
          <w:b/>
          <w:sz w:val="22"/>
          <w:szCs w:val="22"/>
        </w:rPr>
        <w:t>Δευτέρα, Τετάρτη και Παρασκευή, ώρα 11.00 – 14.00</w:t>
      </w:r>
      <w:r w:rsidRPr="00396DF4">
        <w:rPr>
          <w:rFonts w:ascii="Arial" w:hAnsi="Arial" w:cs="Arial"/>
          <w:sz w:val="22"/>
          <w:szCs w:val="22"/>
        </w:rPr>
        <w:t xml:space="preserve"> και βρίσκεται στο Ισόγειο του Νέου Κτιρίου Οδοντιατρικής.</w:t>
      </w:r>
    </w:p>
    <w:p w:rsidR="00396DF4" w:rsidRPr="00396DF4" w:rsidRDefault="00396DF4" w:rsidP="00396DF4">
      <w:pPr>
        <w:spacing w:line="276" w:lineRule="auto"/>
        <w:ind w:firstLine="708"/>
        <w:jc w:val="both"/>
        <w:rPr>
          <w:rFonts w:ascii="Arial" w:hAnsi="Arial" w:cs="Arial"/>
          <w:sz w:val="22"/>
          <w:szCs w:val="22"/>
        </w:rPr>
      </w:pPr>
      <w:r w:rsidRPr="00396DF4">
        <w:rPr>
          <w:rFonts w:ascii="Arial" w:hAnsi="Arial" w:cs="Arial"/>
          <w:sz w:val="22"/>
          <w:szCs w:val="22"/>
        </w:rPr>
        <w:t>Οι υπαγόμενοι σε αυτή την ειδική κατηγορία οφείλουν να προσκομίσουν κατά την εγγραφή τους, εκτός από τα δικαιολογητικά που αναφέρονται στο Κεφάλαιο Α΄ της παρούσας, επιπλέον:</w:t>
      </w:r>
    </w:p>
    <w:p w:rsidR="00362F68" w:rsidRPr="00396DF4" w:rsidRDefault="00362F68" w:rsidP="00362F68">
      <w:pPr>
        <w:pStyle w:val="Default"/>
        <w:spacing w:line="276" w:lineRule="auto"/>
        <w:jc w:val="both"/>
        <w:rPr>
          <w:rFonts w:ascii="Arial" w:hAnsi="Arial" w:cs="Arial"/>
          <w:sz w:val="22"/>
          <w:szCs w:val="22"/>
        </w:rPr>
      </w:pPr>
      <w:r w:rsidRPr="00396DF4">
        <w:rPr>
          <w:rFonts w:ascii="Arial" w:hAnsi="Arial" w:cs="Arial"/>
          <w:sz w:val="22"/>
          <w:szCs w:val="22"/>
        </w:rPr>
        <w:t xml:space="preserve">α) Φωτοαντίγραφο τίτλου απόλυσης δευτεροβάθμιας εκπαίδευσης, συνοδευόμενο από φωτοαντίγραφο επίσημης μετάφρασής του στην ελληνική γλώσσα, αν πρόκειται για απολυτήριο ξένου σχολείου που λειτουργεί στο εξωτερικό. </w:t>
      </w:r>
    </w:p>
    <w:p w:rsidR="00362F68" w:rsidRPr="00396DF4" w:rsidRDefault="00362F68" w:rsidP="00362F68">
      <w:pPr>
        <w:pStyle w:val="Default"/>
        <w:spacing w:line="276" w:lineRule="auto"/>
        <w:jc w:val="both"/>
        <w:rPr>
          <w:rFonts w:ascii="Arial" w:hAnsi="Arial" w:cs="Arial"/>
          <w:sz w:val="22"/>
          <w:szCs w:val="22"/>
        </w:rPr>
      </w:pPr>
      <w:r w:rsidRPr="00396DF4">
        <w:rPr>
          <w:rFonts w:ascii="Arial" w:hAnsi="Arial" w:cs="Arial"/>
          <w:sz w:val="22"/>
          <w:szCs w:val="22"/>
        </w:rPr>
        <w:lastRenderedPageBreak/>
        <w:t xml:space="preserve">β) Βεβαίωση αντιστοιχίας ξένων τίτλων Γενικής Δευτεροβάθμιας Εκπαίδευσης ξένων σχολείων που λειτουργούν στο εξωτερικό ή στο εσωτερικό από την Αυτοτελή Διεύθυνση Παιδείας Ομογενών, Διαπολιτισμικής Εκπαίδευσης, και Μειονοτικών Σχολείων του Υπουργείου Παιδείας, Έρευνας και Θρησκευμάτων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καθώς και βεβαίωση αναγωγής βαθμολογίας σε περίπτωση που ο βαθμός δεν είναι στην εικοσάβαθμη κλίμακα , η οποία να έχει εκδοθεί από την Αυτοτελή Διεύθυνση Παιδείας Ομογενών, Διαπολιτισμικής Εκπαίδευσης, Ξένων και Μειονοτικών Σχολείων του Υπουργείου Παιδείας, Έρευνας και Θρησκευμάτων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Η μέση γενική βαθμολογία πρέπει να εκφράζεται σε εικοσάβαθμη (0-20) κλίμακα, με άριστα το 20 και ελάχιστο το 0. </w:t>
      </w:r>
    </w:p>
    <w:p w:rsidR="00362F68" w:rsidRPr="00396DF4" w:rsidRDefault="00362F68" w:rsidP="00362F68">
      <w:pPr>
        <w:pStyle w:val="Default"/>
        <w:spacing w:line="276" w:lineRule="auto"/>
        <w:jc w:val="both"/>
        <w:rPr>
          <w:rFonts w:ascii="Arial" w:hAnsi="Arial" w:cs="Arial"/>
          <w:sz w:val="22"/>
          <w:szCs w:val="22"/>
        </w:rPr>
      </w:pPr>
      <w:r w:rsidRPr="00396DF4">
        <w:rPr>
          <w:rFonts w:ascii="Arial" w:hAnsi="Arial" w:cs="Arial"/>
          <w:sz w:val="22"/>
          <w:szCs w:val="22"/>
        </w:rPr>
        <w:t xml:space="preserve">Για τους Τίτλους Δευτεροβάθμιας Τεχνικής Επαγγελματικής Κατάρτισης της αλλοδαπής απαιτείται η ισοτιμία αυτών και η έκδοση βεβαίωσης ισοτιμίας από τον Ε.Ο.Π.Π.Ε.Π. και στη συνέχεια αναγωγή της βαθμολογίας αυτών από την Αυτοτελή Διεύθυνση Παιδείας Ομογενών, Διαπολιτισμικής Εκπαίδευσης και Μειονοτικών Σχολείων του Υπουργείου Παιδείας, Έρευνας και Θρησκευμάτων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w:t>
      </w:r>
    </w:p>
    <w:p w:rsidR="00362F68" w:rsidRPr="00396DF4" w:rsidRDefault="00362F68" w:rsidP="00362F68">
      <w:pPr>
        <w:pStyle w:val="Default"/>
        <w:spacing w:line="276" w:lineRule="auto"/>
        <w:jc w:val="both"/>
        <w:rPr>
          <w:rFonts w:ascii="Arial" w:hAnsi="Arial" w:cs="Arial"/>
          <w:sz w:val="22"/>
          <w:szCs w:val="22"/>
        </w:rPr>
      </w:pPr>
      <w:r w:rsidRPr="00396DF4">
        <w:rPr>
          <w:rFonts w:ascii="Arial" w:hAnsi="Arial" w:cs="Arial"/>
          <w:sz w:val="22"/>
          <w:szCs w:val="22"/>
        </w:rPr>
        <w:t xml:space="preserve">Στις περιπτώσεις ξένων τίτλων από ξένα σχολεία της ημεδαπής απαιτείται επιπλέον και βεβαίωση ισοτιμίας από τις Διευθύνσεις Δευτεροβάθμιας Εκπαίδευσης της ημεδαπής. </w:t>
      </w:r>
    </w:p>
    <w:p w:rsidR="00362F68" w:rsidRPr="00396DF4" w:rsidRDefault="00362F68" w:rsidP="00362F68">
      <w:pPr>
        <w:pStyle w:val="Default"/>
        <w:spacing w:line="276" w:lineRule="auto"/>
        <w:jc w:val="both"/>
        <w:rPr>
          <w:rFonts w:ascii="Arial" w:hAnsi="Arial" w:cs="Arial"/>
          <w:sz w:val="22"/>
          <w:szCs w:val="22"/>
        </w:rPr>
      </w:pPr>
      <w:r w:rsidRPr="00396DF4">
        <w:rPr>
          <w:rFonts w:ascii="Arial" w:hAnsi="Arial" w:cs="Arial"/>
          <w:sz w:val="22"/>
          <w:szCs w:val="22"/>
        </w:rPr>
        <w:t xml:space="preserve">Για τους κατόχους απολυτηρίου Λυκείου της Κυπριακής Δημοκρατίας απαιτείται Βεβαίωση Πρόσβασης με τον γενικό βαθμό. </w:t>
      </w:r>
    </w:p>
    <w:p w:rsidR="00362F68" w:rsidRPr="00396DF4" w:rsidRDefault="00362F68" w:rsidP="00362F68">
      <w:pPr>
        <w:pStyle w:val="Default"/>
        <w:spacing w:line="276" w:lineRule="auto"/>
        <w:jc w:val="both"/>
        <w:rPr>
          <w:rFonts w:ascii="Arial" w:hAnsi="Arial" w:cs="Arial"/>
          <w:sz w:val="22"/>
          <w:szCs w:val="22"/>
        </w:rPr>
      </w:pPr>
      <w:r w:rsidRPr="00396DF4">
        <w:rPr>
          <w:rFonts w:ascii="Arial" w:hAnsi="Arial" w:cs="Arial"/>
          <w:sz w:val="22"/>
          <w:szCs w:val="22"/>
        </w:rPr>
        <w:t xml:space="preserve">γ) Βεβαίωση της αρμόδιας εκπαιδευτικής ή διπλωματικής αρχής της οικείας χώρας, από την οποία να προκύπτει ότι ο τίτλος δευτεροβάθμιας εκπαίδευσης που κατέχει ο υποψήφιος του παρέχει τη δυνατότητα εισαγωγής στα Πανεπιστήμια της χώρας αυτής. Η εν λόγω βεβαίωση δεν απαιτείται για τους κατόχους απολυτηρίου Λυκείου της Κυπριακής Δημοκρατίας και για τους απόφοιτους ελληνικού σχολείου που εδρεύει στην αλλοδαπή. </w:t>
      </w:r>
    </w:p>
    <w:p w:rsidR="00362F68" w:rsidRPr="00037E34" w:rsidRDefault="00362F68" w:rsidP="00362F68">
      <w:pPr>
        <w:pStyle w:val="Default"/>
        <w:spacing w:line="276" w:lineRule="auto"/>
        <w:jc w:val="both"/>
        <w:rPr>
          <w:rFonts w:ascii="Arial" w:hAnsi="Arial" w:cs="Arial"/>
          <w:sz w:val="22"/>
          <w:szCs w:val="22"/>
        </w:rPr>
      </w:pPr>
      <w:r w:rsidRPr="00396DF4">
        <w:rPr>
          <w:rFonts w:ascii="Arial" w:hAnsi="Arial" w:cs="Arial"/>
          <w:sz w:val="22"/>
          <w:szCs w:val="22"/>
        </w:rPr>
        <w:t xml:space="preserve">δ) Βεβαίωση της αρμόδιας εκπαιδευτικής ή διπλωματικής αρχής της οικείας χώρας, από την οποία να προκύπτει η χώρα, το πρόγραμμα σπουδών της οποίας ακολουθεί το σχολείο αποφοίτησης του υποψηφίου . Η εν λόγω βεβαίωση δεν απαιτείται για τους κατόχους απολυτηρίου Λυκείου της Κυπριακής Δημοκρατίας και για τους απόφοιτους ελληνικού σχολείου που εδρεύει στην αλλοδαπή. </w:t>
      </w:r>
    </w:p>
    <w:p w:rsidR="00362F68" w:rsidRPr="00396DF4" w:rsidRDefault="00362F68" w:rsidP="00362F68">
      <w:pPr>
        <w:pStyle w:val="Default"/>
        <w:spacing w:line="276" w:lineRule="auto"/>
        <w:jc w:val="both"/>
        <w:rPr>
          <w:rFonts w:ascii="Arial" w:hAnsi="Arial" w:cs="Arial"/>
          <w:sz w:val="22"/>
          <w:szCs w:val="22"/>
        </w:rPr>
      </w:pPr>
    </w:p>
    <w:p w:rsidR="00362F68" w:rsidRPr="00396DF4" w:rsidRDefault="00362F68" w:rsidP="00362F68">
      <w:pPr>
        <w:pStyle w:val="Default"/>
        <w:pageBreakBefore/>
        <w:spacing w:line="276" w:lineRule="auto"/>
        <w:jc w:val="both"/>
        <w:rPr>
          <w:rFonts w:ascii="Arial" w:hAnsi="Arial" w:cs="Arial"/>
          <w:sz w:val="22"/>
          <w:szCs w:val="22"/>
        </w:rPr>
      </w:pPr>
      <w:r w:rsidRPr="00396DF4">
        <w:rPr>
          <w:rFonts w:ascii="Arial" w:hAnsi="Arial" w:cs="Arial"/>
          <w:sz w:val="22"/>
          <w:szCs w:val="22"/>
        </w:rPr>
        <w:lastRenderedPageBreak/>
        <w:t xml:space="preserve">ε) Βεβαίωση της αρμόδιας εκπαιδευτικής ή διπλωματικής αρχής της οικείας χώρας από την οποία να προκύπτει ότι ο υποψήφιος έχει φοιτήσει με πλήρη φοίτηση τις δύο τελευταίες τάξεις του Λυκείου ή του αντίστοιχου σχολείου στη χώρα αποφοίτησής του, δηλαδή ο μαθητής να έχει παρακολουθήσει τα οικεία μαθήματα από την έναρξη του διδακτικού έτους και καθ’ όλη τη διάρκειά του. </w:t>
      </w:r>
    </w:p>
    <w:p w:rsidR="00362F68" w:rsidRPr="00396DF4" w:rsidRDefault="00362F68" w:rsidP="00362F68">
      <w:pPr>
        <w:pStyle w:val="Default"/>
        <w:spacing w:line="276" w:lineRule="auto"/>
        <w:jc w:val="both"/>
        <w:rPr>
          <w:rFonts w:ascii="Arial" w:hAnsi="Arial" w:cs="Arial"/>
          <w:sz w:val="22"/>
          <w:szCs w:val="22"/>
        </w:rPr>
      </w:pPr>
      <w:r w:rsidRPr="00396DF4">
        <w:rPr>
          <w:rFonts w:ascii="Arial" w:hAnsi="Arial" w:cs="Arial"/>
          <w:sz w:val="22"/>
          <w:szCs w:val="22"/>
        </w:rPr>
        <w:t xml:space="preserve">στ) Βεβαίωση της αρμόδιας αρχής της οικείας χώρας που να δείχνει την καταγωγή του υποψηφίου και των γονέων του. </w:t>
      </w:r>
    </w:p>
    <w:p w:rsidR="00362F68" w:rsidRPr="00396DF4" w:rsidRDefault="00362F68" w:rsidP="00362F68">
      <w:pPr>
        <w:pStyle w:val="Default"/>
        <w:spacing w:line="276" w:lineRule="auto"/>
        <w:jc w:val="both"/>
        <w:rPr>
          <w:rFonts w:ascii="Arial" w:hAnsi="Arial" w:cs="Arial"/>
          <w:sz w:val="22"/>
          <w:szCs w:val="22"/>
        </w:rPr>
      </w:pPr>
      <w:r w:rsidRPr="00396DF4">
        <w:rPr>
          <w:rFonts w:ascii="Arial" w:hAnsi="Arial" w:cs="Arial"/>
          <w:sz w:val="22"/>
          <w:szCs w:val="22"/>
        </w:rPr>
        <w:t xml:space="preserve">• Για τις περιπτώσεις Α1 και Β.1 να προκύπτει ότι τουλάχιστον ο ένας εκ των γονέων δεν έχει ελληνική καταγωγή </w:t>
      </w:r>
    </w:p>
    <w:p w:rsidR="00362F68" w:rsidRPr="00396DF4" w:rsidRDefault="00362F68" w:rsidP="00362F68">
      <w:pPr>
        <w:pStyle w:val="Default"/>
        <w:spacing w:line="276" w:lineRule="auto"/>
        <w:jc w:val="both"/>
        <w:rPr>
          <w:rFonts w:ascii="Arial" w:hAnsi="Arial" w:cs="Arial"/>
          <w:sz w:val="22"/>
          <w:szCs w:val="22"/>
        </w:rPr>
      </w:pPr>
      <w:r w:rsidRPr="00396DF4">
        <w:rPr>
          <w:rFonts w:ascii="Arial" w:hAnsi="Arial" w:cs="Arial"/>
          <w:sz w:val="22"/>
          <w:szCs w:val="22"/>
        </w:rPr>
        <w:t xml:space="preserve">• Για τις περιπτώσεις Α.2. και Β.2 να προκύπτει σαφώς ότι κανένας από τους δύο γονείς του δεν έχει ελληνική καταγωγή. </w:t>
      </w:r>
    </w:p>
    <w:p w:rsidR="00362F68" w:rsidRPr="00396DF4" w:rsidRDefault="00362F68" w:rsidP="00362F68">
      <w:pPr>
        <w:pStyle w:val="Default"/>
        <w:spacing w:line="276" w:lineRule="auto"/>
        <w:jc w:val="both"/>
        <w:rPr>
          <w:rFonts w:ascii="Arial" w:hAnsi="Arial" w:cs="Arial"/>
          <w:sz w:val="22"/>
          <w:szCs w:val="22"/>
        </w:rPr>
      </w:pPr>
      <w:r w:rsidRPr="00396DF4">
        <w:rPr>
          <w:rFonts w:ascii="Arial" w:hAnsi="Arial" w:cs="Arial"/>
          <w:sz w:val="22"/>
          <w:szCs w:val="22"/>
        </w:rPr>
        <w:t xml:space="preserve">ζ) Βεβαίωση της αρμόδιας αρχής της οικείας χώρας που να δείχνει την υπηκοότητα του υποψηφίου </w:t>
      </w:r>
    </w:p>
    <w:p w:rsidR="00362F68" w:rsidRPr="00396DF4" w:rsidRDefault="00362F68" w:rsidP="00362F68">
      <w:pPr>
        <w:pStyle w:val="Default"/>
        <w:spacing w:line="276" w:lineRule="auto"/>
        <w:jc w:val="both"/>
        <w:rPr>
          <w:rFonts w:ascii="Arial" w:hAnsi="Arial" w:cs="Arial"/>
          <w:sz w:val="22"/>
          <w:szCs w:val="22"/>
        </w:rPr>
      </w:pPr>
      <w:r w:rsidRPr="00396DF4">
        <w:rPr>
          <w:rFonts w:ascii="Arial" w:hAnsi="Arial" w:cs="Arial"/>
          <w:sz w:val="22"/>
          <w:szCs w:val="22"/>
        </w:rPr>
        <w:t xml:space="preserve">η) Δύο μικρού μεγέθους φωτογραφίες του υποψηφίου. </w:t>
      </w:r>
    </w:p>
    <w:p w:rsidR="00362F68" w:rsidRPr="00396DF4" w:rsidRDefault="00362F68" w:rsidP="00362F68">
      <w:pPr>
        <w:pStyle w:val="Default"/>
        <w:spacing w:line="276" w:lineRule="auto"/>
        <w:jc w:val="both"/>
        <w:rPr>
          <w:rFonts w:ascii="Arial" w:hAnsi="Arial" w:cs="Arial"/>
          <w:sz w:val="22"/>
          <w:szCs w:val="22"/>
        </w:rPr>
      </w:pPr>
      <w:r w:rsidRPr="00396DF4">
        <w:rPr>
          <w:rFonts w:ascii="Arial" w:hAnsi="Arial" w:cs="Arial"/>
          <w:sz w:val="22"/>
          <w:szCs w:val="22"/>
        </w:rPr>
        <w:t xml:space="preserve">θ) Ευκρινές φωτοαντίγραφο του διαβατηρίου ή άλλου επίσημου εγγράφου με φωτογραφία που να πιστοποιεί την ταυτότητα του υποψηφίου ή της άδειας παραμονής αν ο υποψήφιος διαμένει στην Ελλάδα. </w:t>
      </w:r>
    </w:p>
    <w:p w:rsidR="00362F68" w:rsidRPr="00396DF4" w:rsidRDefault="00362F68" w:rsidP="00362F68">
      <w:pPr>
        <w:pStyle w:val="Default"/>
        <w:spacing w:line="276" w:lineRule="auto"/>
        <w:jc w:val="both"/>
        <w:rPr>
          <w:rFonts w:ascii="Arial" w:hAnsi="Arial" w:cs="Arial"/>
          <w:sz w:val="22"/>
          <w:szCs w:val="22"/>
        </w:rPr>
      </w:pPr>
      <w:r w:rsidRPr="00396DF4">
        <w:rPr>
          <w:rFonts w:ascii="Arial" w:hAnsi="Arial" w:cs="Arial"/>
          <w:sz w:val="22"/>
          <w:szCs w:val="22"/>
        </w:rPr>
        <w:t xml:space="preserve">ι) Υπεύθυνη δήλωση ότι ο υποψήφιος : </w:t>
      </w:r>
    </w:p>
    <w:p w:rsidR="00362F68" w:rsidRPr="00396DF4" w:rsidRDefault="00362F68" w:rsidP="00362F68">
      <w:pPr>
        <w:pStyle w:val="Default"/>
        <w:spacing w:line="276" w:lineRule="auto"/>
        <w:jc w:val="both"/>
        <w:rPr>
          <w:rFonts w:ascii="Arial" w:hAnsi="Arial" w:cs="Arial"/>
          <w:sz w:val="22"/>
          <w:szCs w:val="22"/>
        </w:rPr>
      </w:pPr>
      <w:r w:rsidRPr="00396DF4">
        <w:rPr>
          <w:rFonts w:ascii="Arial" w:hAnsi="Arial" w:cs="Arial"/>
          <w:sz w:val="22"/>
          <w:szCs w:val="22"/>
        </w:rPr>
        <w:t xml:space="preserve">i. δεν είναι απόφοιτος ελληνικού σχολείου που λειτουργεί στην Ελλάδα, </w:t>
      </w:r>
    </w:p>
    <w:p w:rsidR="00362F68" w:rsidRPr="00396DF4" w:rsidRDefault="00362F68" w:rsidP="00362F68">
      <w:pPr>
        <w:pStyle w:val="Default"/>
        <w:spacing w:line="276" w:lineRule="auto"/>
        <w:jc w:val="both"/>
        <w:rPr>
          <w:rFonts w:ascii="Arial" w:hAnsi="Arial" w:cs="Arial"/>
          <w:sz w:val="22"/>
          <w:szCs w:val="22"/>
        </w:rPr>
      </w:pPr>
      <w:r w:rsidRPr="00396DF4">
        <w:rPr>
          <w:rFonts w:ascii="Arial" w:hAnsi="Arial" w:cs="Arial"/>
          <w:sz w:val="22"/>
          <w:szCs w:val="22"/>
        </w:rPr>
        <w:t xml:space="preserve">ii. δεν είναι κάτοχος πτυχίου σχολής ή τμήματος της Τριτοβάθμιας Εκπαίδευσης της Ελλάδας και </w:t>
      </w:r>
    </w:p>
    <w:p w:rsidR="00362F68" w:rsidRPr="00396DF4" w:rsidRDefault="00362F68" w:rsidP="00362F68">
      <w:pPr>
        <w:pStyle w:val="Default"/>
        <w:spacing w:line="276" w:lineRule="auto"/>
        <w:jc w:val="both"/>
        <w:rPr>
          <w:rFonts w:ascii="Arial" w:hAnsi="Arial" w:cs="Arial"/>
          <w:sz w:val="22"/>
          <w:szCs w:val="22"/>
        </w:rPr>
      </w:pPr>
      <w:r w:rsidRPr="00396DF4">
        <w:rPr>
          <w:rFonts w:ascii="Arial" w:hAnsi="Arial" w:cs="Arial"/>
          <w:sz w:val="22"/>
          <w:szCs w:val="22"/>
        </w:rPr>
        <w:t xml:space="preserve">iii. δεν έχει εισαχθεί σε σχολή ή τμήμα της Ανώτατης Εκπ/σης της Ελλάδας το έτος 2015 ή προγενέστερα. Οι υποψήφιοι κάτοχοι απολυτηρίου Λυκείου της Κυπριακής Δημοκρατίας, δηλώνουν υπεύθυνα ότι κατέχουν βεβαίωση πρόσβασης του τρέχοντος έτους. </w:t>
      </w:r>
    </w:p>
    <w:p w:rsidR="00362F68" w:rsidRPr="00396DF4" w:rsidRDefault="00362F68" w:rsidP="00362F68">
      <w:pPr>
        <w:pStyle w:val="Default"/>
        <w:spacing w:line="276" w:lineRule="auto"/>
        <w:jc w:val="both"/>
        <w:rPr>
          <w:rFonts w:ascii="Arial" w:hAnsi="Arial" w:cs="Arial"/>
          <w:sz w:val="22"/>
          <w:szCs w:val="22"/>
        </w:rPr>
      </w:pPr>
      <w:r w:rsidRPr="00396DF4">
        <w:rPr>
          <w:rFonts w:ascii="Arial" w:hAnsi="Arial" w:cs="Arial"/>
          <w:b/>
          <w:bCs/>
          <w:sz w:val="22"/>
          <w:szCs w:val="22"/>
        </w:rPr>
        <w:t xml:space="preserve">iv. </w:t>
      </w:r>
      <w:r w:rsidRPr="00396DF4">
        <w:rPr>
          <w:rFonts w:ascii="Arial" w:hAnsi="Arial" w:cs="Arial"/>
          <w:sz w:val="22"/>
          <w:szCs w:val="22"/>
        </w:rPr>
        <w:t xml:space="preserve">δεν έχει αποκτήσει δια αλληλογραφίας τίτλο Δευτεροβάθμιας Εκπαίδευσης του εξωτερικού </w:t>
      </w:r>
    </w:p>
    <w:p w:rsidR="00362F68" w:rsidRPr="00396DF4" w:rsidRDefault="00362F68" w:rsidP="00362F68">
      <w:pPr>
        <w:pStyle w:val="Default"/>
        <w:spacing w:line="276" w:lineRule="auto"/>
        <w:jc w:val="both"/>
        <w:rPr>
          <w:rFonts w:ascii="Arial" w:hAnsi="Arial" w:cs="Arial"/>
          <w:sz w:val="22"/>
          <w:szCs w:val="22"/>
        </w:rPr>
      </w:pPr>
      <w:r w:rsidRPr="00396DF4">
        <w:rPr>
          <w:rFonts w:ascii="Arial" w:hAnsi="Arial" w:cs="Arial"/>
          <w:b/>
          <w:bCs/>
          <w:sz w:val="22"/>
          <w:szCs w:val="22"/>
        </w:rPr>
        <w:t xml:space="preserve">v. </w:t>
      </w:r>
      <w:r w:rsidRPr="00396DF4">
        <w:rPr>
          <w:rFonts w:ascii="Arial" w:hAnsi="Arial" w:cs="Arial"/>
          <w:sz w:val="22"/>
          <w:szCs w:val="22"/>
        </w:rPr>
        <w:t xml:space="preserve">έχει τα δικαιολογητικά που απαιτούνται για την ένταξή του στην ειδική κατηγορία όπου υπάγεται και θα τα προσκομίσει για την εγγραφή του στη Γραμματεία της Σχολής ή Τμήματος της εισαγωγής του. </w:t>
      </w:r>
    </w:p>
    <w:p w:rsidR="00362F68" w:rsidRPr="00396DF4" w:rsidRDefault="00362F68" w:rsidP="00362F68">
      <w:pPr>
        <w:pStyle w:val="Default"/>
        <w:spacing w:line="276" w:lineRule="auto"/>
        <w:jc w:val="both"/>
        <w:rPr>
          <w:rFonts w:ascii="Arial" w:hAnsi="Arial" w:cs="Arial"/>
          <w:sz w:val="22"/>
          <w:szCs w:val="22"/>
        </w:rPr>
      </w:pPr>
      <w:r w:rsidRPr="00396DF4">
        <w:rPr>
          <w:rFonts w:ascii="Arial" w:hAnsi="Arial" w:cs="Arial"/>
          <w:sz w:val="22"/>
          <w:szCs w:val="22"/>
        </w:rPr>
        <w:t xml:space="preserve">Σημειώνεται ότι οι υποψήφιοι έχουν υποβάλει την ανωτέρω υπεύθυνη δήλωση μαζί με το ηλεκτρονικό Μηχανογραφικό Δελτίο στην αρμόδια Επιτροπή Συγκέντρωσης και Ελέγχου Αιτήσεων Συμμετοχής και Μηχανογραφικών Δελτίων αλλοδαπών-αλλογενών αποφοίτων Λυκείων εκτός Ε.Ε.) και αλλοδαπών-αλλογενών αποφοίτων λυκείων ή αντίστοιχων σχολείων κρατών-μελών της Ε.Ε., την οποία καταθέτουν και στη Γραμματεία ή συμπληρώνουν εκ νέου. </w:t>
      </w:r>
    </w:p>
    <w:p w:rsidR="00362F68" w:rsidRPr="00396DF4" w:rsidRDefault="00362F68" w:rsidP="00362F68">
      <w:pPr>
        <w:pStyle w:val="Default"/>
        <w:spacing w:line="276" w:lineRule="auto"/>
        <w:jc w:val="both"/>
        <w:rPr>
          <w:rFonts w:ascii="Arial" w:hAnsi="Arial" w:cs="Arial"/>
          <w:sz w:val="22"/>
          <w:szCs w:val="22"/>
        </w:rPr>
      </w:pPr>
      <w:r w:rsidRPr="00396DF4">
        <w:rPr>
          <w:rFonts w:ascii="Arial" w:hAnsi="Arial" w:cs="Arial"/>
          <w:sz w:val="22"/>
          <w:szCs w:val="22"/>
        </w:rPr>
        <w:t xml:space="preserve">Προϋπόθεση για την εγγραφή των επιτυχόντων, εκτός των ανωτέρω, είναι η γνώση της ελληνικής γλώσσας. Αυτό αποδεικνύεται με Βεβαίωση επιπέδου Β2 του Διδασκαλείου Νέας Ελληνικής Γλώσσας του Πανεπιστημίου Αθήνας ή με Πιστοποιητικό επάρκειας επιπέδου Β2 του Σχολείου Ελληνικής Γλώσσας του Πανεπιστημίου Θεσσαλονίκης ή Πιστοποιητικό επιπέδου Β2 του Κέντρου Ελληνικής Γλώσσας, που συνυποβάλλεται με τα δικαιολογητικά της εγγραφής στη γραμματεία του τμήματος εισαγωγής. </w:t>
      </w:r>
    </w:p>
    <w:p w:rsidR="00362F68" w:rsidRPr="00396DF4" w:rsidRDefault="00362F68" w:rsidP="00362F68">
      <w:pPr>
        <w:pStyle w:val="Default"/>
        <w:spacing w:line="276" w:lineRule="auto"/>
        <w:jc w:val="both"/>
        <w:rPr>
          <w:rFonts w:ascii="Arial" w:hAnsi="Arial" w:cs="Arial"/>
          <w:sz w:val="22"/>
          <w:szCs w:val="22"/>
        </w:rPr>
      </w:pPr>
      <w:r w:rsidRPr="00396DF4">
        <w:rPr>
          <w:rFonts w:ascii="Arial" w:hAnsi="Arial" w:cs="Arial"/>
          <w:sz w:val="22"/>
          <w:szCs w:val="22"/>
        </w:rPr>
        <w:t xml:space="preserve">Η βεβαίωση αυτή δεν απαιτείται : 1) αν ο ένας εκ των γονέων του εισαγόμενου έχει ελληνική καταγωγή. Σε περίπτωση που οι εισαγόμενοι κρίνουν ότι δεν γνωρίζουν επαρκώς την ελληνική γλώσσα για παρακολούθηση στο τμήμα εισαγωγής τους, μπορούν κατά τον πρώτο χρόνο εισαγωγής τους να παρακολουθήσουν μαθήματα ελληνικής γλώσσας και εφόσον αποκτήσουν τη σχετική βεβαίωση, εγγράφονται το αμέσως επόμενο ακαδημαϊκό έτος, 2) αν ο εισαγόμενος έχει τίτλο απόλυσης από ελληνικό ή </w:t>
      </w:r>
    </w:p>
    <w:p w:rsidR="00362F68" w:rsidRPr="00396DF4" w:rsidRDefault="00362F68" w:rsidP="00362F68">
      <w:pPr>
        <w:pStyle w:val="Default"/>
        <w:pageBreakBefore/>
        <w:spacing w:line="276" w:lineRule="auto"/>
        <w:jc w:val="both"/>
        <w:rPr>
          <w:rFonts w:ascii="Arial" w:hAnsi="Arial" w:cs="Arial"/>
          <w:sz w:val="22"/>
          <w:szCs w:val="22"/>
        </w:rPr>
      </w:pPr>
      <w:r w:rsidRPr="00396DF4">
        <w:rPr>
          <w:rFonts w:ascii="Arial" w:hAnsi="Arial" w:cs="Arial"/>
          <w:sz w:val="22"/>
          <w:szCs w:val="22"/>
        </w:rPr>
        <w:lastRenderedPageBreak/>
        <w:t xml:space="preserve">κυπριακό σχολείο δευτεροβάθμιας εκπαίδευσης, 3) αν ο εισαγόμενος έχει τίτλο απόλυσης από ξένο σχολείο από τον οποίο να προκύπτει ότι έχει διδαχθεί και εξεταστεί επιτυχώς και στο μάθημα της ελληνικής γλώσσας. </w:t>
      </w:r>
    </w:p>
    <w:p w:rsidR="00B6433F" w:rsidRPr="00396DF4" w:rsidRDefault="00362F68" w:rsidP="00362F68">
      <w:pPr>
        <w:spacing w:line="276" w:lineRule="auto"/>
        <w:jc w:val="both"/>
        <w:rPr>
          <w:rFonts w:ascii="Arial" w:hAnsi="Arial" w:cs="Arial"/>
          <w:sz w:val="22"/>
          <w:szCs w:val="22"/>
        </w:rPr>
      </w:pPr>
      <w:r w:rsidRPr="00396DF4">
        <w:rPr>
          <w:rFonts w:ascii="Arial" w:hAnsi="Arial" w:cs="Arial"/>
          <w:sz w:val="22"/>
          <w:szCs w:val="22"/>
        </w:rPr>
        <w:t xml:space="preserve">Οι επιτυχόντες που δεν έχουν την ανωτέρω βεβαίωση κατά το έτος εισαγωγής ολοκληρώνουν την εγγραφή τους μετά την προσκόμιση αυτής μέσα στην προθεσμία εγγραφών των νεοεισαγόμενων φοιτητών με την οικεία ειδική κατηγορία του επόμενου έτους. </w:t>
      </w:r>
      <w:r w:rsidRPr="00396DF4">
        <w:rPr>
          <w:rFonts w:ascii="Arial" w:hAnsi="Arial" w:cs="Arial"/>
          <w:b/>
          <w:bCs/>
          <w:sz w:val="22"/>
          <w:szCs w:val="22"/>
        </w:rPr>
        <w:t xml:space="preserve">Σε αντίθετη περίπτωση ο εισαγόμενος χάνει το δικαίωμα εγγραφής του. </w:t>
      </w:r>
      <w:r w:rsidRPr="00396DF4">
        <w:rPr>
          <w:rFonts w:ascii="Arial" w:hAnsi="Arial" w:cs="Arial"/>
          <w:sz w:val="22"/>
          <w:szCs w:val="22"/>
        </w:rPr>
        <w:t>Ο έλεγχος όμως των δικαιολογητικών που απαιτούνται για την ένταξη των υποψηφίων στην ανωτέρω ειδική κατηγορία μπορεί να πραγματοποιηθεί και φέτος.</w:t>
      </w:r>
    </w:p>
    <w:p w:rsidR="00396DF4" w:rsidRPr="00037E34" w:rsidRDefault="00396DF4" w:rsidP="00362F68">
      <w:pPr>
        <w:spacing w:line="276" w:lineRule="auto"/>
        <w:jc w:val="both"/>
        <w:rPr>
          <w:rFonts w:ascii="Arial" w:hAnsi="Arial" w:cs="Arial"/>
          <w:b/>
          <w:sz w:val="22"/>
          <w:szCs w:val="22"/>
        </w:rPr>
      </w:pPr>
    </w:p>
    <w:p w:rsidR="00396DF4" w:rsidRPr="00037E34" w:rsidRDefault="00396DF4" w:rsidP="00362F68">
      <w:pPr>
        <w:spacing w:line="276" w:lineRule="auto"/>
        <w:jc w:val="both"/>
        <w:rPr>
          <w:rFonts w:ascii="Arial" w:hAnsi="Arial" w:cs="Arial"/>
          <w:b/>
          <w:sz w:val="22"/>
          <w:szCs w:val="22"/>
        </w:rPr>
      </w:pPr>
    </w:p>
    <w:p w:rsidR="00396DF4" w:rsidRPr="00037E34" w:rsidRDefault="00396DF4" w:rsidP="00362F68">
      <w:pPr>
        <w:spacing w:line="276" w:lineRule="auto"/>
        <w:jc w:val="both"/>
        <w:rPr>
          <w:rFonts w:ascii="Arial" w:hAnsi="Arial" w:cs="Arial"/>
          <w:b/>
          <w:sz w:val="22"/>
          <w:szCs w:val="22"/>
        </w:rPr>
      </w:pPr>
    </w:p>
    <w:p w:rsidR="005B254C" w:rsidRPr="00396DF4" w:rsidRDefault="005B254C" w:rsidP="00362F68">
      <w:pPr>
        <w:spacing w:line="276" w:lineRule="auto"/>
        <w:jc w:val="both"/>
        <w:rPr>
          <w:rFonts w:ascii="Arial" w:hAnsi="Arial" w:cs="Arial"/>
          <w:b/>
          <w:sz w:val="22"/>
          <w:szCs w:val="22"/>
        </w:rPr>
      </w:pPr>
      <w:r w:rsidRPr="00396DF4">
        <w:rPr>
          <w:rFonts w:ascii="Arial" w:hAnsi="Arial" w:cs="Arial"/>
          <w:b/>
          <w:sz w:val="22"/>
          <w:szCs w:val="22"/>
        </w:rPr>
        <w:t xml:space="preserve">ΣΗΜΕΙΩΣΗ: </w:t>
      </w:r>
      <w:r w:rsidRPr="00396DF4">
        <w:rPr>
          <w:rFonts w:ascii="Arial" w:hAnsi="Arial" w:cs="Arial"/>
          <w:sz w:val="22"/>
          <w:szCs w:val="22"/>
        </w:rPr>
        <w:t>Τα δικαιολογητικά κατατίθενται από τους ίδιους τους υποψήφιους ή από άλλο εξουσιοδοτημένο από αυτούς πρόσωπο.</w:t>
      </w:r>
    </w:p>
    <w:p w:rsidR="005B254C" w:rsidRPr="00396DF4" w:rsidRDefault="005B254C" w:rsidP="00362F68">
      <w:pPr>
        <w:pStyle w:val="ListParagraph"/>
        <w:spacing w:line="276" w:lineRule="auto"/>
        <w:ind w:left="0" w:right="-96"/>
        <w:jc w:val="both"/>
        <w:rPr>
          <w:rFonts w:ascii="Arial" w:hAnsi="Arial" w:cs="Arial"/>
          <w:b/>
          <w:sz w:val="22"/>
          <w:szCs w:val="22"/>
        </w:rPr>
      </w:pPr>
    </w:p>
    <w:p w:rsidR="004B0356" w:rsidRPr="00396DF4" w:rsidRDefault="004B0356" w:rsidP="00362F68">
      <w:pPr>
        <w:pStyle w:val="ListParagraph"/>
        <w:spacing w:line="276" w:lineRule="auto"/>
        <w:ind w:left="0" w:right="-96"/>
        <w:jc w:val="both"/>
        <w:rPr>
          <w:rFonts w:ascii="Arial" w:hAnsi="Arial" w:cs="Arial"/>
          <w:b/>
          <w:sz w:val="22"/>
          <w:szCs w:val="22"/>
        </w:rPr>
      </w:pPr>
      <w:r w:rsidRPr="00396DF4">
        <w:rPr>
          <w:rFonts w:ascii="Arial" w:hAnsi="Arial" w:cs="Arial"/>
          <w:b/>
          <w:sz w:val="22"/>
          <w:szCs w:val="22"/>
        </w:rPr>
        <w:t>Κατά τη διαδικασία των εγγραφών είναι υποχρεωτική η επίδειξη της Αστυνομικής ταυτότητας, προκειμένου να γίνει η ταυτοπροσωπία.</w:t>
      </w:r>
    </w:p>
    <w:p w:rsidR="004B0356" w:rsidRPr="00396DF4" w:rsidRDefault="004B0356" w:rsidP="00362F68">
      <w:pPr>
        <w:spacing w:line="276" w:lineRule="auto"/>
        <w:ind w:left="4956" w:right="-96"/>
        <w:jc w:val="both"/>
        <w:rPr>
          <w:rFonts w:ascii="Arial" w:hAnsi="Arial" w:cs="Arial"/>
          <w:b/>
          <w:sz w:val="22"/>
          <w:szCs w:val="22"/>
        </w:rPr>
      </w:pPr>
    </w:p>
    <w:p w:rsidR="008B215C" w:rsidRPr="00396DF4" w:rsidRDefault="008B215C" w:rsidP="00362F68">
      <w:pPr>
        <w:spacing w:line="276" w:lineRule="auto"/>
        <w:ind w:left="4956" w:right="-96"/>
        <w:jc w:val="both"/>
        <w:rPr>
          <w:rFonts w:ascii="Arial" w:hAnsi="Arial" w:cs="Arial"/>
          <w:b/>
          <w:sz w:val="22"/>
          <w:szCs w:val="22"/>
        </w:rPr>
      </w:pPr>
    </w:p>
    <w:p w:rsidR="008B215C" w:rsidRPr="00396DF4" w:rsidRDefault="008B215C" w:rsidP="00362F68">
      <w:pPr>
        <w:spacing w:line="276" w:lineRule="auto"/>
        <w:ind w:left="4956" w:right="-96"/>
        <w:jc w:val="both"/>
        <w:rPr>
          <w:rFonts w:ascii="Arial" w:hAnsi="Arial" w:cs="Arial"/>
          <w:b/>
          <w:sz w:val="22"/>
          <w:szCs w:val="22"/>
        </w:rPr>
      </w:pPr>
    </w:p>
    <w:p w:rsidR="00627795" w:rsidRPr="00396DF4" w:rsidRDefault="00755E09" w:rsidP="00362F68">
      <w:pPr>
        <w:spacing w:line="276" w:lineRule="auto"/>
        <w:ind w:left="4956" w:right="-96"/>
        <w:jc w:val="both"/>
        <w:rPr>
          <w:rFonts w:ascii="Arial" w:hAnsi="Arial" w:cs="Arial"/>
          <w:b/>
          <w:sz w:val="22"/>
          <w:szCs w:val="22"/>
        </w:rPr>
      </w:pPr>
      <w:r w:rsidRPr="00396DF4">
        <w:rPr>
          <w:rFonts w:ascii="Arial" w:hAnsi="Arial" w:cs="Arial"/>
          <w:b/>
          <w:sz w:val="22"/>
          <w:szCs w:val="22"/>
        </w:rPr>
        <w:t>Από τη Γραμματεία Οδοντιατρικής</w:t>
      </w:r>
    </w:p>
    <w:p w:rsidR="00755E09" w:rsidRPr="00396DF4" w:rsidRDefault="00755E09" w:rsidP="00362F68">
      <w:pPr>
        <w:spacing w:line="276" w:lineRule="auto"/>
        <w:ind w:left="4956" w:right="-96"/>
        <w:jc w:val="both"/>
        <w:rPr>
          <w:rFonts w:ascii="Arial" w:hAnsi="Arial" w:cs="Arial"/>
          <w:b/>
          <w:sz w:val="22"/>
          <w:szCs w:val="22"/>
        </w:rPr>
      </w:pPr>
      <w:r w:rsidRPr="00396DF4">
        <w:rPr>
          <w:rFonts w:ascii="Arial" w:hAnsi="Arial" w:cs="Arial"/>
          <w:b/>
          <w:sz w:val="22"/>
          <w:szCs w:val="22"/>
        </w:rPr>
        <w:t xml:space="preserve">Αθήνα </w:t>
      </w:r>
      <w:r w:rsidR="00B6433F" w:rsidRPr="00396DF4">
        <w:rPr>
          <w:rFonts w:ascii="Arial" w:hAnsi="Arial" w:cs="Arial"/>
          <w:b/>
          <w:sz w:val="22"/>
          <w:szCs w:val="22"/>
        </w:rPr>
        <w:t>22-09-2017</w:t>
      </w:r>
    </w:p>
    <w:sectPr w:rsidR="00755E09" w:rsidRPr="00396DF4" w:rsidSect="0040340C">
      <w:pgSz w:w="11906" w:h="16838"/>
      <w:pgMar w:top="1134" w:right="1133" w:bottom="993"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Katsoulidis">
    <w:altName w:val="Arial"/>
    <w:panose1 w:val="00000000000000000000"/>
    <w:charset w:val="00"/>
    <w:family w:val="modern"/>
    <w:notTrueType/>
    <w:pitch w:val="variable"/>
    <w:sig w:usb0="A00000AF" w:usb1="4000204A"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975B3"/>
    <w:multiLevelType w:val="hybridMultilevel"/>
    <w:tmpl w:val="05643362"/>
    <w:lvl w:ilvl="0" w:tplc="A2A2A2EE">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DB8321F"/>
    <w:multiLevelType w:val="hybridMultilevel"/>
    <w:tmpl w:val="63EA814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419A768C"/>
    <w:multiLevelType w:val="hybridMultilevel"/>
    <w:tmpl w:val="56F458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1AA5F7E"/>
    <w:multiLevelType w:val="hybridMultilevel"/>
    <w:tmpl w:val="B82AB5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24B5C2C"/>
    <w:multiLevelType w:val="hybridMultilevel"/>
    <w:tmpl w:val="2C8C5B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5F84107"/>
    <w:multiLevelType w:val="hybridMultilevel"/>
    <w:tmpl w:val="E026C1F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650C54C1"/>
    <w:multiLevelType w:val="hybridMultilevel"/>
    <w:tmpl w:val="910A96A6"/>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7">
    <w:nsid w:val="78C325DF"/>
    <w:multiLevelType w:val="hybridMultilevel"/>
    <w:tmpl w:val="910A96A6"/>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8">
    <w:nsid w:val="7A9B4F21"/>
    <w:multiLevelType w:val="hybridMultilevel"/>
    <w:tmpl w:val="E9FC1B1C"/>
    <w:lvl w:ilvl="0" w:tplc="0408000F">
      <w:start w:val="1"/>
      <w:numFmt w:val="decimal"/>
      <w:lvlText w:val="%1."/>
      <w:lvlJc w:val="left"/>
      <w:pPr>
        <w:tabs>
          <w:tab w:val="num" w:pos="436"/>
        </w:tabs>
        <w:ind w:left="436" w:hanging="360"/>
      </w:pPr>
    </w:lvl>
    <w:lvl w:ilvl="1" w:tplc="04080019" w:tentative="1">
      <w:start w:val="1"/>
      <w:numFmt w:val="lowerLetter"/>
      <w:lvlText w:val="%2."/>
      <w:lvlJc w:val="left"/>
      <w:pPr>
        <w:tabs>
          <w:tab w:val="num" w:pos="1156"/>
        </w:tabs>
        <w:ind w:left="1156" w:hanging="360"/>
      </w:pPr>
    </w:lvl>
    <w:lvl w:ilvl="2" w:tplc="0408001B" w:tentative="1">
      <w:start w:val="1"/>
      <w:numFmt w:val="lowerRoman"/>
      <w:lvlText w:val="%3."/>
      <w:lvlJc w:val="right"/>
      <w:pPr>
        <w:tabs>
          <w:tab w:val="num" w:pos="1876"/>
        </w:tabs>
        <w:ind w:left="1876" w:hanging="180"/>
      </w:pPr>
    </w:lvl>
    <w:lvl w:ilvl="3" w:tplc="0408000F" w:tentative="1">
      <w:start w:val="1"/>
      <w:numFmt w:val="decimal"/>
      <w:lvlText w:val="%4."/>
      <w:lvlJc w:val="left"/>
      <w:pPr>
        <w:tabs>
          <w:tab w:val="num" w:pos="2596"/>
        </w:tabs>
        <w:ind w:left="2596" w:hanging="360"/>
      </w:pPr>
    </w:lvl>
    <w:lvl w:ilvl="4" w:tplc="04080019" w:tentative="1">
      <w:start w:val="1"/>
      <w:numFmt w:val="lowerLetter"/>
      <w:lvlText w:val="%5."/>
      <w:lvlJc w:val="left"/>
      <w:pPr>
        <w:tabs>
          <w:tab w:val="num" w:pos="3316"/>
        </w:tabs>
        <w:ind w:left="3316" w:hanging="360"/>
      </w:pPr>
    </w:lvl>
    <w:lvl w:ilvl="5" w:tplc="0408001B" w:tentative="1">
      <w:start w:val="1"/>
      <w:numFmt w:val="lowerRoman"/>
      <w:lvlText w:val="%6."/>
      <w:lvlJc w:val="right"/>
      <w:pPr>
        <w:tabs>
          <w:tab w:val="num" w:pos="4036"/>
        </w:tabs>
        <w:ind w:left="4036" w:hanging="180"/>
      </w:pPr>
    </w:lvl>
    <w:lvl w:ilvl="6" w:tplc="0408000F" w:tentative="1">
      <w:start w:val="1"/>
      <w:numFmt w:val="decimal"/>
      <w:lvlText w:val="%7."/>
      <w:lvlJc w:val="left"/>
      <w:pPr>
        <w:tabs>
          <w:tab w:val="num" w:pos="4756"/>
        </w:tabs>
        <w:ind w:left="4756" w:hanging="360"/>
      </w:pPr>
    </w:lvl>
    <w:lvl w:ilvl="7" w:tplc="04080019" w:tentative="1">
      <w:start w:val="1"/>
      <w:numFmt w:val="lowerLetter"/>
      <w:lvlText w:val="%8."/>
      <w:lvlJc w:val="left"/>
      <w:pPr>
        <w:tabs>
          <w:tab w:val="num" w:pos="5476"/>
        </w:tabs>
        <w:ind w:left="5476" w:hanging="360"/>
      </w:pPr>
    </w:lvl>
    <w:lvl w:ilvl="8" w:tplc="0408001B" w:tentative="1">
      <w:start w:val="1"/>
      <w:numFmt w:val="lowerRoman"/>
      <w:lvlText w:val="%9."/>
      <w:lvlJc w:val="right"/>
      <w:pPr>
        <w:tabs>
          <w:tab w:val="num" w:pos="6196"/>
        </w:tabs>
        <w:ind w:left="6196" w:hanging="180"/>
      </w:pPr>
    </w:lvl>
  </w:abstractNum>
  <w:num w:numId="1">
    <w:abstractNumId w:val="8"/>
  </w:num>
  <w:num w:numId="2">
    <w:abstractNumId w:val="4"/>
  </w:num>
  <w:num w:numId="3">
    <w:abstractNumId w:val="3"/>
  </w:num>
  <w:num w:numId="4">
    <w:abstractNumId w:val="5"/>
  </w:num>
  <w:num w:numId="5">
    <w:abstractNumId w:val="1"/>
  </w:num>
  <w:num w:numId="6">
    <w:abstractNumId w:val="2"/>
  </w:num>
  <w:num w:numId="7">
    <w:abstractNumId w:val="6"/>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803F50"/>
    <w:rsid w:val="0001566A"/>
    <w:rsid w:val="00037E34"/>
    <w:rsid w:val="000B4492"/>
    <w:rsid w:val="001356F5"/>
    <w:rsid w:val="00176205"/>
    <w:rsid w:val="002040DB"/>
    <w:rsid w:val="00281AB8"/>
    <w:rsid w:val="002A2657"/>
    <w:rsid w:val="002A652F"/>
    <w:rsid w:val="002B1A26"/>
    <w:rsid w:val="002E3526"/>
    <w:rsid w:val="00311A61"/>
    <w:rsid w:val="00321926"/>
    <w:rsid w:val="00362F68"/>
    <w:rsid w:val="00363D3C"/>
    <w:rsid w:val="00372D9B"/>
    <w:rsid w:val="00373A0A"/>
    <w:rsid w:val="00382DC3"/>
    <w:rsid w:val="0038461B"/>
    <w:rsid w:val="003956D5"/>
    <w:rsid w:val="00396DF4"/>
    <w:rsid w:val="0040340C"/>
    <w:rsid w:val="004063E2"/>
    <w:rsid w:val="004258E7"/>
    <w:rsid w:val="00477CC1"/>
    <w:rsid w:val="0049135E"/>
    <w:rsid w:val="00492E69"/>
    <w:rsid w:val="004B0356"/>
    <w:rsid w:val="004B5B10"/>
    <w:rsid w:val="00500ECB"/>
    <w:rsid w:val="00516D96"/>
    <w:rsid w:val="00530B35"/>
    <w:rsid w:val="00553D0A"/>
    <w:rsid w:val="00560CF7"/>
    <w:rsid w:val="00593BB9"/>
    <w:rsid w:val="005B254C"/>
    <w:rsid w:val="005B3677"/>
    <w:rsid w:val="005C61B3"/>
    <w:rsid w:val="005F288E"/>
    <w:rsid w:val="006129B1"/>
    <w:rsid w:val="00627795"/>
    <w:rsid w:val="00692CA9"/>
    <w:rsid w:val="007050F7"/>
    <w:rsid w:val="00743B6D"/>
    <w:rsid w:val="00746A28"/>
    <w:rsid w:val="00755E09"/>
    <w:rsid w:val="00766F04"/>
    <w:rsid w:val="00803F50"/>
    <w:rsid w:val="008447A7"/>
    <w:rsid w:val="00852390"/>
    <w:rsid w:val="008B1B7A"/>
    <w:rsid w:val="008B215C"/>
    <w:rsid w:val="00907F08"/>
    <w:rsid w:val="00920A15"/>
    <w:rsid w:val="00922851"/>
    <w:rsid w:val="009316B5"/>
    <w:rsid w:val="00980E06"/>
    <w:rsid w:val="00984F1D"/>
    <w:rsid w:val="009A43EF"/>
    <w:rsid w:val="009B1457"/>
    <w:rsid w:val="009E0C23"/>
    <w:rsid w:val="00A13139"/>
    <w:rsid w:val="00A17ADC"/>
    <w:rsid w:val="00A23B21"/>
    <w:rsid w:val="00A33CD3"/>
    <w:rsid w:val="00A419C2"/>
    <w:rsid w:val="00A80261"/>
    <w:rsid w:val="00A80D13"/>
    <w:rsid w:val="00A83B92"/>
    <w:rsid w:val="00A849D7"/>
    <w:rsid w:val="00AA1DC3"/>
    <w:rsid w:val="00B1774F"/>
    <w:rsid w:val="00B30AA3"/>
    <w:rsid w:val="00B6433F"/>
    <w:rsid w:val="00B67A40"/>
    <w:rsid w:val="00B67F45"/>
    <w:rsid w:val="00B76B8C"/>
    <w:rsid w:val="00BB0B98"/>
    <w:rsid w:val="00BF4320"/>
    <w:rsid w:val="00C07F07"/>
    <w:rsid w:val="00C21129"/>
    <w:rsid w:val="00C22826"/>
    <w:rsid w:val="00C23F3A"/>
    <w:rsid w:val="00C33E55"/>
    <w:rsid w:val="00C3679E"/>
    <w:rsid w:val="00C7191B"/>
    <w:rsid w:val="00CA2AC6"/>
    <w:rsid w:val="00CB77D5"/>
    <w:rsid w:val="00CC702E"/>
    <w:rsid w:val="00CD4F6B"/>
    <w:rsid w:val="00CE22F1"/>
    <w:rsid w:val="00D22B47"/>
    <w:rsid w:val="00D313B2"/>
    <w:rsid w:val="00DB2ED0"/>
    <w:rsid w:val="00DB6A58"/>
    <w:rsid w:val="00DC4C5F"/>
    <w:rsid w:val="00E224B2"/>
    <w:rsid w:val="00E3163B"/>
    <w:rsid w:val="00E67135"/>
    <w:rsid w:val="00E87215"/>
    <w:rsid w:val="00ED2E0C"/>
    <w:rsid w:val="00EF6051"/>
    <w:rsid w:val="00F1654C"/>
    <w:rsid w:val="00F17A36"/>
    <w:rsid w:val="00F73909"/>
    <w:rsid w:val="00FA54E0"/>
    <w:rsid w:val="00FB6C81"/>
    <w:rsid w:val="00FD4B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F5"/>
    <w:pPr>
      <w:overflowPunct w:val="0"/>
      <w:autoSpaceDE w:val="0"/>
      <w:autoSpaceDN w:val="0"/>
      <w:adjustRightInd w:val="0"/>
      <w:textAlignment w:val="baseline"/>
    </w:pPr>
  </w:style>
  <w:style w:type="paragraph" w:styleId="Heading1">
    <w:name w:val="heading 1"/>
    <w:basedOn w:val="Normal"/>
    <w:next w:val="Normal"/>
    <w:qFormat/>
    <w:rsid w:val="001356F5"/>
    <w:pPr>
      <w:keepNext/>
      <w:spacing w:before="240" w:after="60"/>
      <w:outlineLvl w:val="0"/>
    </w:pPr>
    <w:rPr>
      <w:rFonts w:ascii="Arial" w:hAnsi="Arial"/>
      <w:b/>
      <w:kern w:val="28"/>
      <w:sz w:val="28"/>
    </w:rPr>
  </w:style>
  <w:style w:type="paragraph" w:styleId="Heading2">
    <w:name w:val="heading 2"/>
    <w:basedOn w:val="Normal"/>
    <w:next w:val="Normal"/>
    <w:qFormat/>
    <w:rsid w:val="001356F5"/>
    <w:pPr>
      <w:keepNext/>
      <w:spacing w:line="360" w:lineRule="auto"/>
      <w:jc w:val="center"/>
      <w:outlineLvl w:val="1"/>
    </w:pPr>
    <w:rPr>
      <w:rFonts w:ascii="Arial" w:hAnsi="Arial"/>
      <w:b/>
      <w:sz w:val="24"/>
    </w:rPr>
  </w:style>
  <w:style w:type="paragraph" w:styleId="Heading3">
    <w:name w:val="heading 3"/>
    <w:basedOn w:val="Normal"/>
    <w:next w:val="Normal"/>
    <w:qFormat/>
    <w:rsid w:val="001356F5"/>
    <w:pPr>
      <w:keepNext/>
      <w:spacing w:line="360" w:lineRule="auto"/>
      <w:outlineLvl w:val="2"/>
    </w:pPr>
    <w:rPr>
      <w:rFonts w:ascii="Arial" w:hAnsi="Arial"/>
      <w:b/>
      <w:sz w:val="22"/>
    </w:rPr>
  </w:style>
  <w:style w:type="paragraph" w:styleId="Heading4">
    <w:name w:val="heading 4"/>
    <w:basedOn w:val="Normal"/>
    <w:next w:val="Normal"/>
    <w:qFormat/>
    <w:rsid w:val="001356F5"/>
    <w:pPr>
      <w:keepNext/>
      <w:spacing w:line="480" w:lineRule="auto"/>
      <w:ind w:firstLine="709"/>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56F5"/>
    <w:pPr>
      <w:spacing w:line="360" w:lineRule="auto"/>
    </w:pPr>
    <w:rPr>
      <w:rFonts w:ascii="Arial" w:hAnsi="Arial"/>
      <w:bCs/>
      <w:sz w:val="24"/>
    </w:rPr>
  </w:style>
  <w:style w:type="character" w:customStyle="1" w:styleId="BodyTextChar">
    <w:name w:val="Body Text Char"/>
    <w:basedOn w:val="DefaultParagraphFont"/>
    <w:link w:val="BodyText"/>
    <w:rsid w:val="00627795"/>
    <w:rPr>
      <w:rFonts w:ascii="Arial" w:hAnsi="Arial"/>
      <w:bCs/>
      <w:sz w:val="24"/>
    </w:rPr>
  </w:style>
  <w:style w:type="paragraph" w:styleId="BodyTextIndent">
    <w:name w:val="Body Text Indent"/>
    <w:basedOn w:val="Normal"/>
    <w:rsid w:val="001356F5"/>
    <w:pPr>
      <w:spacing w:line="360" w:lineRule="auto"/>
      <w:ind w:firstLine="708"/>
    </w:pPr>
    <w:rPr>
      <w:rFonts w:ascii="Arial" w:hAnsi="Arial"/>
      <w:bCs/>
      <w:sz w:val="24"/>
    </w:rPr>
  </w:style>
  <w:style w:type="paragraph" w:styleId="BodyText2">
    <w:name w:val="Body Text 2"/>
    <w:basedOn w:val="Normal"/>
    <w:rsid w:val="001356F5"/>
    <w:pPr>
      <w:spacing w:line="360" w:lineRule="auto"/>
    </w:pPr>
    <w:rPr>
      <w:rFonts w:ascii="Arial" w:hAnsi="Arial"/>
      <w:bCs/>
      <w:sz w:val="22"/>
    </w:rPr>
  </w:style>
  <w:style w:type="paragraph" w:styleId="BodyText3">
    <w:name w:val="Body Text 3"/>
    <w:basedOn w:val="Normal"/>
    <w:rsid w:val="001356F5"/>
    <w:pPr>
      <w:spacing w:line="360" w:lineRule="auto"/>
    </w:pPr>
    <w:rPr>
      <w:rFonts w:ascii="Arial" w:hAnsi="Arial"/>
      <w:b/>
      <w:sz w:val="22"/>
    </w:rPr>
  </w:style>
  <w:style w:type="paragraph" w:styleId="BodyTextIndent2">
    <w:name w:val="Body Text Indent 2"/>
    <w:basedOn w:val="Normal"/>
    <w:rsid w:val="001356F5"/>
    <w:pPr>
      <w:spacing w:line="480" w:lineRule="auto"/>
      <w:ind w:firstLine="709"/>
      <w:jc w:val="both"/>
    </w:pPr>
    <w:rPr>
      <w:rFonts w:ascii="Arial" w:hAnsi="Arial"/>
      <w:bCs/>
      <w:sz w:val="24"/>
    </w:rPr>
  </w:style>
  <w:style w:type="paragraph" w:styleId="BodyTextIndent3">
    <w:name w:val="Body Text Indent 3"/>
    <w:basedOn w:val="Normal"/>
    <w:rsid w:val="001356F5"/>
    <w:pPr>
      <w:spacing w:line="480" w:lineRule="auto"/>
      <w:ind w:firstLine="709"/>
    </w:pPr>
    <w:rPr>
      <w:rFonts w:ascii="Arial" w:hAnsi="Arial"/>
      <w:bCs/>
      <w:sz w:val="24"/>
    </w:rPr>
  </w:style>
  <w:style w:type="paragraph" w:styleId="BalloonText">
    <w:name w:val="Balloon Text"/>
    <w:basedOn w:val="Normal"/>
    <w:semiHidden/>
    <w:rsid w:val="00803F50"/>
    <w:rPr>
      <w:rFonts w:ascii="Tahoma" w:hAnsi="Tahoma" w:cs="Tahoma"/>
      <w:sz w:val="16"/>
      <w:szCs w:val="16"/>
    </w:rPr>
  </w:style>
  <w:style w:type="character" w:styleId="Strong">
    <w:name w:val="Strong"/>
    <w:basedOn w:val="DefaultParagraphFont"/>
    <w:qFormat/>
    <w:rsid w:val="006129B1"/>
    <w:rPr>
      <w:b/>
      <w:bCs/>
    </w:rPr>
  </w:style>
  <w:style w:type="paragraph" w:styleId="NormalWeb">
    <w:name w:val="Normal (Web)"/>
    <w:basedOn w:val="Normal"/>
    <w:rsid w:val="00627795"/>
    <w:pPr>
      <w:overflowPunct/>
      <w:autoSpaceDE/>
      <w:autoSpaceDN/>
      <w:adjustRightInd/>
      <w:spacing w:before="100" w:beforeAutospacing="1" w:after="100" w:afterAutospacing="1"/>
      <w:textAlignment w:val="auto"/>
    </w:pPr>
    <w:rPr>
      <w:sz w:val="24"/>
      <w:szCs w:val="24"/>
    </w:rPr>
  </w:style>
  <w:style w:type="paragraph" w:customStyle="1" w:styleId="Default">
    <w:name w:val="Default"/>
    <w:rsid w:val="00B30AA3"/>
    <w:pPr>
      <w:autoSpaceDE w:val="0"/>
      <w:autoSpaceDN w:val="0"/>
      <w:adjustRightInd w:val="0"/>
    </w:pPr>
    <w:rPr>
      <w:rFonts w:ascii="Calibri" w:hAnsi="Calibri" w:cs="Calibri"/>
      <w:color w:val="000000"/>
      <w:sz w:val="24"/>
      <w:szCs w:val="24"/>
    </w:rPr>
  </w:style>
  <w:style w:type="paragraph" w:styleId="Caption">
    <w:name w:val="caption"/>
    <w:basedOn w:val="Normal"/>
    <w:next w:val="Normal"/>
    <w:semiHidden/>
    <w:unhideWhenUsed/>
    <w:qFormat/>
    <w:rsid w:val="00755E09"/>
    <w:pPr>
      <w:overflowPunct/>
      <w:autoSpaceDE/>
      <w:autoSpaceDN/>
      <w:adjustRightInd/>
      <w:ind w:right="4195"/>
      <w:jc w:val="center"/>
      <w:textAlignment w:val="auto"/>
    </w:pPr>
    <w:rPr>
      <w:rFonts w:eastAsia="Calibri"/>
      <w:b/>
      <w:bCs/>
      <w:sz w:val="24"/>
      <w:szCs w:val="24"/>
    </w:rPr>
  </w:style>
  <w:style w:type="paragraph" w:styleId="Title">
    <w:name w:val="Title"/>
    <w:basedOn w:val="Normal"/>
    <w:link w:val="TitleChar"/>
    <w:qFormat/>
    <w:rsid w:val="00755E09"/>
    <w:pPr>
      <w:overflowPunct/>
      <w:autoSpaceDE/>
      <w:autoSpaceDN/>
      <w:adjustRightInd/>
      <w:ind w:right="4195"/>
      <w:jc w:val="center"/>
      <w:textAlignment w:val="auto"/>
    </w:pPr>
    <w:rPr>
      <w:rFonts w:eastAsia="Calibri"/>
      <w:b/>
      <w:bCs/>
    </w:rPr>
  </w:style>
  <w:style w:type="character" w:customStyle="1" w:styleId="TitleChar">
    <w:name w:val="Title Char"/>
    <w:basedOn w:val="DefaultParagraphFont"/>
    <w:link w:val="Title"/>
    <w:rsid w:val="00755E09"/>
    <w:rPr>
      <w:rFonts w:eastAsia="Calibri"/>
      <w:b/>
      <w:bCs/>
    </w:rPr>
  </w:style>
  <w:style w:type="paragraph" w:styleId="ListParagraph">
    <w:name w:val="List Paragraph"/>
    <w:basedOn w:val="Normal"/>
    <w:uiPriority w:val="34"/>
    <w:qFormat/>
    <w:rsid w:val="00755E09"/>
    <w:pPr>
      <w:ind w:left="720"/>
      <w:contextualSpacing/>
    </w:pPr>
  </w:style>
</w:styles>
</file>

<file path=word/webSettings.xml><?xml version="1.0" encoding="utf-8"?>
<w:webSettings xmlns:r="http://schemas.openxmlformats.org/officeDocument/2006/relationships" xmlns:w="http://schemas.openxmlformats.org/wordprocessingml/2006/main">
  <w:divs>
    <w:div w:id="77680020">
      <w:bodyDiv w:val="1"/>
      <w:marLeft w:val="0"/>
      <w:marRight w:val="0"/>
      <w:marTop w:val="0"/>
      <w:marBottom w:val="0"/>
      <w:divBdr>
        <w:top w:val="none" w:sz="0" w:space="0" w:color="auto"/>
        <w:left w:val="none" w:sz="0" w:space="0" w:color="auto"/>
        <w:bottom w:val="none" w:sz="0" w:space="0" w:color="auto"/>
        <w:right w:val="none" w:sz="0" w:space="0" w:color="auto"/>
      </w:divBdr>
    </w:div>
    <w:div w:id="137498189">
      <w:bodyDiv w:val="1"/>
      <w:marLeft w:val="0"/>
      <w:marRight w:val="0"/>
      <w:marTop w:val="0"/>
      <w:marBottom w:val="0"/>
      <w:divBdr>
        <w:top w:val="none" w:sz="0" w:space="0" w:color="auto"/>
        <w:left w:val="none" w:sz="0" w:space="0" w:color="auto"/>
        <w:bottom w:val="none" w:sz="0" w:space="0" w:color="auto"/>
        <w:right w:val="none" w:sz="0" w:space="0" w:color="auto"/>
      </w:divBdr>
    </w:div>
    <w:div w:id="195194554">
      <w:bodyDiv w:val="1"/>
      <w:marLeft w:val="0"/>
      <w:marRight w:val="0"/>
      <w:marTop w:val="0"/>
      <w:marBottom w:val="0"/>
      <w:divBdr>
        <w:top w:val="none" w:sz="0" w:space="0" w:color="auto"/>
        <w:left w:val="none" w:sz="0" w:space="0" w:color="auto"/>
        <w:bottom w:val="none" w:sz="0" w:space="0" w:color="auto"/>
        <w:right w:val="none" w:sz="0" w:space="0" w:color="auto"/>
      </w:divBdr>
    </w:div>
    <w:div w:id="346952069">
      <w:bodyDiv w:val="1"/>
      <w:marLeft w:val="0"/>
      <w:marRight w:val="0"/>
      <w:marTop w:val="0"/>
      <w:marBottom w:val="0"/>
      <w:divBdr>
        <w:top w:val="none" w:sz="0" w:space="0" w:color="auto"/>
        <w:left w:val="none" w:sz="0" w:space="0" w:color="auto"/>
        <w:bottom w:val="none" w:sz="0" w:space="0" w:color="auto"/>
        <w:right w:val="none" w:sz="0" w:space="0" w:color="auto"/>
      </w:divBdr>
    </w:div>
    <w:div w:id="367219992">
      <w:bodyDiv w:val="1"/>
      <w:marLeft w:val="0"/>
      <w:marRight w:val="0"/>
      <w:marTop w:val="0"/>
      <w:marBottom w:val="0"/>
      <w:divBdr>
        <w:top w:val="none" w:sz="0" w:space="0" w:color="auto"/>
        <w:left w:val="none" w:sz="0" w:space="0" w:color="auto"/>
        <w:bottom w:val="none" w:sz="0" w:space="0" w:color="auto"/>
        <w:right w:val="none" w:sz="0" w:space="0" w:color="auto"/>
      </w:divBdr>
    </w:div>
    <w:div w:id="932544030">
      <w:bodyDiv w:val="1"/>
      <w:marLeft w:val="0"/>
      <w:marRight w:val="0"/>
      <w:marTop w:val="0"/>
      <w:marBottom w:val="0"/>
      <w:divBdr>
        <w:top w:val="none" w:sz="0" w:space="0" w:color="auto"/>
        <w:left w:val="none" w:sz="0" w:space="0" w:color="auto"/>
        <w:bottom w:val="none" w:sz="0" w:space="0" w:color="auto"/>
        <w:right w:val="none" w:sz="0" w:space="0" w:color="auto"/>
      </w:divBdr>
    </w:div>
    <w:div w:id="1143885839">
      <w:bodyDiv w:val="1"/>
      <w:marLeft w:val="0"/>
      <w:marRight w:val="0"/>
      <w:marTop w:val="0"/>
      <w:marBottom w:val="0"/>
      <w:divBdr>
        <w:top w:val="none" w:sz="0" w:space="0" w:color="auto"/>
        <w:left w:val="none" w:sz="0" w:space="0" w:color="auto"/>
        <w:bottom w:val="none" w:sz="0" w:space="0" w:color="auto"/>
        <w:right w:val="none" w:sz="0" w:space="0" w:color="auto"/>
      </w:divBdr>
    </w:div>
    <w:div w:id="1274559675">
      <w:bodyDiv w:val="1"/>
      <w:marLeft w:val="0"/>
      <w:marRight w:val="0"/>
      <w:marTop w:val="0"/>
      <w:marBottom w:val="0"/>
      <w:divBdr>
        <w:top w:val="none" w:sz="0" w:space="0" w:color="auto"/>
        <w:left w:val="none" w:sz="0" w:space="0" w:color="auto"/>
        <w:bottom w:val="none" w:sz="0" w:space="0" w:color="auto"/>
        <w:right w:val="none" w:sz="0" w:space="0" w:color="auto"/>
      </w:divBdr>
    </w:div>
    <w:div w:id="1368213747">
      <w:bodyDiv w:val="1"/>
      <w:marLeft w:val="0"/>
      <w:marRight w:val="0"/>
      <w:marTop w:val="0"/>
      <w:marBottom w:val="0"/>
      <w:divBdr>
        <w:top w:val="none" w:sz="0" w:space="0" w:color="auto"/>
        <w:left w:val="none" w:sz="0" w:space="0" w:color="auto"/>
        <w:bottom w:val="none" w:sz="0" w:space="0" w:color="auto"/>
        <w:right w:val="none" w:sz="0" w:space="0" w:color="auto"/>
      </w:divBdr>
    </w:div>
    <w:div w:id="1448810622">
      <w:bodyDiv w:val="1"/>
      <w:marLeft w:val="0"/>
      <w:marRight w:val="0"/>
      <w:marTop w:val="0"/>
      <w:marBottom w:val="0"/>
      <w:divBdr>
        <w:top w:val="none" w:sz="0" w:space="0" w:color="auto"/>
        <w:left w:val="none" w:sz="0" w:space="0" w:color="auto"/>
        <w:bottom w:val="none" w:sz="0" w:space="0" w:color="auto"/>
        <w:right w:val="none" w:sz="0" w:space="0" w:color="auto"/>
      </w:divBdr>
    </w:div>
    <w:div w:id="1543908968">
      <w:bodyDiv w:val="1"/>
      <w:marLeft w:val="0"/>
      <w:marRight w:val="0"/>
      <w:marTop w:val="0"/>
      <w:marBottom w:val="0"/>
      <w:divBdr>
        <w:top w:val="none" w:sz="0" w:space="0" w:color="auto"/>
        <w:left w:val="none" w:sz="0" w:space="0" w:color="auto"/>
        <w:bottom w:val="none" w:sz="0" w:space="0" w:color="auto"/>
        <w:right w:val="none" w:sz="0" w:space="0" w:color="auto"/>
      </w:divBdr>
    </w:div>
    <w:div w:id="2005740187">
      <w:bodyDiv w:val="1"/>
      <w:marLeft w:val="0"/>
      <w:marRight w:val="0"/>
      <w:marTop w:val="0"/>
      <w:marBottom w:val="0"/>
      <w:divBdr>
        <w:top w:val="none" w:sz="0" w:space="0" w:color="auto"/>
        <w:left w:val="none" w:sz="0" w:space="0" w:color="auto"/>
        <w:bottom w:val="none" w:sz="0" w:space="0" w:color="auto"/>
        <w:right w:val="none" w:sz="0" w:space="0" w:color="auto"/>
      </w:divBdr>
    </w:div>
    <w:div w:id="203188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0A515-C214-4989-8C25-FE2FC043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1360</Words>
  <Characters>7345</Characters>
  <Application>Microsoft Office Word</Application>
  <DocSecurity>0</DocSecurity>
  <Lines>61</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DHMOS N. ERYTHREAS</dc:creator>
  <cp:lastModifiedBy>DentUser</cp:lastModifiedBy>
  <cp:revision>10</cp:revision>
  <cp:lastPrinted>2011-09-22T06:54:00Z</cp:lastPrinted>
  <dcterms:created xsi:type="dcterms:W3CDTF">2017-09-20T08:12:00Z</dcterms:created>
  <dcterms:modified xsi:type="dcterms:W3CDTF">2017-09-22T06:39:00Z</dcterms:modified>
</cp:coreProperties>
</file>